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64D4" w:rsidRDefault="002E64D4" w:rsidP="00AD5319">
      <w:pPr>
        <w:ind w:firstLine="709"/>
        <w:jc w:val="both"/>
        <w:rPr>
          <w:color w:val="000000"/>
          <w:sz w:val="28"/>
          <w:szCs w:val="28"/>
        </w:rPr>
      </w:pPr>
    </w:p>
    <w:p w:rsidR="00AD5319" w:rsidRDefault="002E64D4" w:rsidP="002E64D4">
      <w:pPr>
        <w:ind w:firstLine="709"/>
        <w:jc w:val="center"/>
        <w:rPr>
          <w:rStyle w:val="FontStyle11"/>
          <w:color w:val="000000"/>
          <w:sz w:val="28"/>
          <w:szCs w:val="28"/>
        </w:rPr>
      </w:pPr>
      <w:r>
        <w:rPr>
          <w:rStyle w:val="FontStyle11"/>
          <w:color w:val="000000"/>
          <w:sz w:val="28"/>
          <w:szCs w:val="28"/>
        </w:rPr>
        <w:t>Бесплатные лекарства детям.</w:t>
      </w:r>
    </w:p>
    <w:p w:rsidR="002E64D4" w:rsidRPr="002E64D4" w:rsidRDefault="002E64D4" w:rsidP="002E64D4">
      <w:pPr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Лекарственные средства бесплатно положены:</w:t>
      </w:r>
    </w:p>
    <w:p w:rsidR="002E64D4" w:rsidRPr="002E64D4" w:rsidRDefault="002E64D4" w:rsidP="002E64D4">
      <w:pPr>
        <w:ind w:firstLine="709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- всем детям до 3 лет (независимо от материального положения семьи);</w:t>
      </w:r>
    </w:p>
    <w:p w:rsidR="002E64D4" w:rsidRPr="002E64D4" w:rsidRDefault="002E64D4" w:rsidP="002E64D4">
      <w:pPr>
        <w:ind w:firstLine="709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- детям до 6 лет из многодетных семей;</w:t>
      </w:r>
    </w:p>
    <w:p w:rsidR="002E64D4" w:rsidRPr="002E64D4" w:rsidRDefault="002E64D4" w:rsidP="002E64D4">
      <w:pPr>
        <w:ind w:firstLine="709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- детям инвалидам в возрасте до 18 лет.</w:t>
      </w:r>
    </w:p>
    <w:p w:rsidR="002E64D4" w:rsidRPr="002E64D4" w:rsidRDefault="002E64D4" w:rsidP="002E64D4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Рецепт на выдачу бесплатных лекарств по форме № 148-1/у-04 (л) выписывает педиатр в строгом соответствии с имеющимися показаниями.</w:t>
      </w:r>
    </w:p>
    <w:p w:rsidR="002E64D4" w:rsidRPr="002E64D4" w:rsidRDefault="002E64D4" w:rsidP="002E64D4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Ограничений по количеству обращений к врачу за рецептом нет, т.е. в каждом случае определяется состояние здоровья, необходимость в принятии препарата.</w:t>
      </w:r>
    </w:p>
    <w:p w:rsidR="002E64D4" w:rsidRPr="002E64D4" w:rsidRDefault="002E64D4" w:rsidP="002E64D4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Если в аптеке нет лекарства, рецепт примут на отсроченное обслуживание. Максимальный срок обеспечения – 15 дней.</w:t>
      </w:r>
    </w:p>
    <w:p w:rsidR="00AD5319" w:rsidRDefault="002E64D4" w:rsidP="002E64D4">
      <w:pPr>
        <w:ind w:firstLine="709"/>
        <w:jc w:val="both"/>
        <w:rPr>
          <w:rStyle w:val="FontStyle11"/>
          <w:color w:val="000000"/>
          <w:sz w:val="28"/>
          <w:szCs w:val="28"/>
        </w:rPr>
      </w:pPr>
      <w:r w:rsidRPr="002E64D4">
        <w:rPr>
          <w:rStyle w:val="FontStyle11"/>
          <w:color w:val="000000"/>
          <w:sz w:val="28"/>
          <w:szCs w:val="28"/>
        </w:rPr>
        <w:t>Если вам отказывают в выдаче льготного рецепта, письменно обращайтесь к главному врачу медицинской организации, Министерство здравоохранения Республики Башкортостан, а также в органы прокуратуры</w:t>
      </w:r>
    </w:p>
    <w:p w:rsidR="00AD5319" w:rsidRDefault="00AD5319" w:rsidP="00E53B8E">
      <w:pPr>
        <w:jc w:val="both"/>
        <w:rPr>
          <w:rStyle w:val="FontStyle11"/>
          <w:color w:val="000000"/>
          <w:sz w:val="28"/>
          <w:szCs w:val="28"/>
        </w:rPr>
      </w:pPr>
    </w:p>
    <w:p w:rsidR="002E64D4" w:rsidRDefault="002E64D4" w:rsidP="00E53B8E">
      <w:pPr>
        <w:jc w:val="both"/>
        <w:rPr>
          <w:rStyle w:val="FontStyle11"/>
          <w:color w:val="000000"/>
          <w:sz w:val="28"/>
          <w:szCs w:val="28"/>
        </w:rPr>
      </w:pPr>
    </w:p>
    <w:p w:rsidR="00E53B8E" w:rsidRPr="00E53B8E" w:rsidRDefault="00E53B8E" w:rsidP="00E53B8E">
      <w:pPr>
        <w:jc w:val="both"/>
        <w:rPr>
          <w:color w:val="000000"/>
          <w:sz w:val="28"/>
          <w:szCs w:val="28"/>
        </w:rPr>
      </w:pPr>
      <w:r>
        <w:rPr>
          <w:rStyle w:val="FontStyle11"/>
          <w:color w:val="000000"/>
          <w:sz w:val="28"/>
          <w:szCs w:val="28"/>
        </w:rPr>
        <w:t xml:space="preserve">Помощник прокурора </w:t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</w:r>
      <w:r>
        <w:rPr>
          <w:rStyle w:val="FontStyle11"/>
          <w:color w:val="000000"/>
          <w:sz w:val="28"/>
          <w:szCs w:val="28"/>
        </w:rPr>
        <w:tab/>
        <w:t xml:space="preserve">     Т.Р. </w:t>
      </w:r>
      <w:proofErr w:type="spellStart"/>
      <w:r>
        <w:rPr>
          <w:rStyle w:val="FontStyle11"/>
          <w:color w:val="000000"/>
          <w:sz w:val="28"/>
          <w:szCs w:val="28"/>
        </w:rPr>
        <w:t>Имашев</w:t>
      </w:r>
      <w:proofErr w:type="spellEnd"/>
    </w:p>
    <w:sectPr w:rsidR="00E53B8E" w:rsidRPr="00E53B8E" w:rsidSect="004E11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1100"/>
    <w:rsid w:val="001D0327"/>
    <w:rsid w:val="002E64D4"/>
    <w:rsid w:val="00457026"/>
    <w:rsid w:val="004E1100"/>
    <w:rsid w:val="00AD5319"/>
    <w:rsid w:val="00E53B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1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rsid w:val="004E1100"/>
    <w:pPr>
      <w:widowControl w:val="0"/>
      <w:autoSpaceDE w:val="0"/>
      <w:autoSpaceDN w:val="0"/>
      <w:adjustRightInd w:val="0"/>
      <w:spacing w:line="240" w:lineRule="exact"/>
      <w:jc w:val="both"/>
    </w:pPr>
  </w:style>
  <w:style w:type="character" w:customStyle="1" w:styleId="FontStyle11">
    <w:name w:val="Font Style11"/>
    <w:rsid w:val="004E1100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 Im</dc:creator>
  <cp:keywords/>
  <dc:description/>
  <cp:lastModifiedBy>Win7</cp:lastModifiedBy>
  <cp:revision>6</cp:revision>
  <dcterms:created xsi:type="dcterms:W3CDTF">2022-05-25T12:45:00Z</dcterms:created>
  <dcterms:modified xsi:type="dcterms:W3CDTF">2022-06-14T04:11:00Z</dcterms:modified>
</cp:coreProperties>
</file>