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jc w:val="center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1546"/>
        <w:gridCol w:w="3557"/>
      </w:tblGrid>
      <w:tr w:rsidR="00554904" w:rsidRPr="00554904" w14:paraId="08A4D610" w14:textId="77777777" w:rsidTr="003275C3">
        <w:trPr>
          <w:trHeight w:val="1797"/>
          <w:jc w:val="center"/>
        </w:trPr>
        <w:tc>
          <w:tcPr>
            <w:tcW w:w="396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0A9CCE01" w14:textId="50257986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554904">
              <w:rPr>
                <w:rFonts w:ascii="Arial" w:hAnsi="Arial" w:cs="Arial"/>
                <w:b/>
                <w:color w:val="333300"/>
                <w:sz w:val="18"/>
                <w:szCs w:val="18"/>
              </w:rPr>
              <w:t xml:space="preserve">                                                                 </w:t>
            </w:r>
            <w:r w:rsidR="009D2DC2" w:rsidRPr="00554904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="009D2DC2" w:rsidRPr="00554904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="009D2DC2" w:rsidRPr="00554904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="009D2DC2" w:rsidRPr="00554904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РЕСПУБЛИКА</w:t>
            </w:r>
            <w:r w:rsidRPr="00554904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554904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14:paraId="3C97AC3E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554904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14:paraId="21B7A2FD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554904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МӘСЕТЛЕ АУЫЛ СОВЕТЫ</w:t>
            </w:r>
          </w:p>
          <w:p w14:paraId="1CF47CEF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hAnsi="Arial" w:cs="Mangal"/>
                <w:iCs/>
                <w:color w:val="333300"/>
                <w:sz w:val="18"/>
                <w:szCs w:val="16"/>
                <w:lang w:val="tt-RU"/>
              </w:rPr>
            </w:pPr>
          </w:p>
          <w:p w14:paraId="6A699910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hAnsi="Arial" w:cs="Mangal"/>
                <w:iCs/>
                <w:color w:val="333300"/>
                <w:sz w:val="18"/>
                <w:szCs w:val="16"/>
                <w:lang w:val="tt-RU"/>
              </w:rPr>
            </w:pPr>
          </w:p>
          <w:p w14:paraId="7021FC83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iCs/>
                <w:color w:val="333300"/>
                <w:sz w:val="18"/>
                <w:szCs w:val="16"/>
                <w:lang w:val="tt-RU"/>
              </w:rPr>
            </w:pPr>
            <w:r w:rsidRPr="00554904">
              <w:rPr>
                <w:iCs/>
                <w:color w:val="333300"/>
                <w:sz w:val="18"/>
                <w:szCs w:val="16"/>
                <w:lang w:val="tt-RU"/>
              </w:rPr>
              <w:t>452482, Мәсетле ауылы</w:t>
            </w:r>
          </w:p>
          <w:p w14:paraId="62E11789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iCs/>
                <w:color w:val="333300"/>
                <w:sz w:val="18"/>
                <w:szCs w:val="16"/>
                <w:lang w:val="tt-RU"/>
              </w:rPr>
            </w:pPr>
            <w:r w:rsidRPr="00554904">
              <w:rPr>
                <w:iCs/>
                <w:color w:val="333300"/>
                <w:sz w:val="18"/>
                <w:szCs w:val="16"/>
                <w:lang w:val="tt-RU"/>
              </w:rPr>
              <w:t>Үзәк урамы, 67</w:t>
            </w:r>
          </w:p>
          <w:p w14:paraId="7050DCFA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iCs/>
                <w:color w:val="333300"/>
                <w:sz w:val="18"/>
                <w:szCs w:val="16"/>
                <w:lang w:val="tt-RU"/>
              </w:rPr>
            </w:pPr>
            <w:r w:rsidRPr="00554904">
              <w:rPr>
                <w:iCs/>
                <w:color w:val="333300"/>
                <w:sz w:val="18"/>
                <w:szCs w:val="16"/>
                <w:lang w:val="tt-RU"/>
              </w:rPr>
              <w:t>тел. 2-34-02</w:t>
            </w:r>
          </w:p>
          <w:p w14:paraId="693A4679" w14:textId="77777777" w:rsidR="00554904" w:rsidRPr="00554904" w:rsidRDefault="00554904" w:rsidP="00554904">
            <w:pPr>
              <w:keepNext/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outlineLvl w:val="2"/>
              <w:rPr>
                <w:rFonts w:ascii="Arial" w:hAnsi="Arial" w:cs="Arial"/>
                <w:iCs/>
                <w:color w:val="333300"/>
                <w:sz w:val="16"/>
                <w:szCs w:val="16"/>
                <w:lang w:val="tt-RU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7BAE8045" w14:textId="3D438443" w:rsidR="00554904" w:rsidRPr="00554904" w:rsidRDefault="00554904" w:rsidP="00554904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  <w:rPr>
                <w:rFonts w:ascii="Peterburg" w:hAnsi="Peterburg"/>
                <w:color w:val="333300"/>
                <w:sz w:val="16"/>
                <w:szCs w:val="16"/>
              </w:rPr>
            </w:pPr>
            <w:r w:rsidRPr="00554904">
              <w:rPr>
                <w:noProof/>
                <w:sz w:val="24"/>
                <w:szCs w:val="24"/>
              </w:rPr>
              <w:drawing>
                <wp:inline distT="0" distB="0" distL="0" distR="0" wp14:anchorId="4E93792F" wp14:editId="2B5D81A6">
                  <wp:extent cx="733425" cy="971550"/>
                  <wp:effectExtent l="0" t="0" r="9525" b="0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707BE1FB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eastAsia="Arial Unicode MS" w:hAnsi="Arial" w:cs="Arial"/>
                <w:b/>
                <w:sz w:val="18"/>
                <w:szCs w:val="24"/>
                <w:lang w:val="tt-RU"/>
              </w:rPr>
            </w:pPr>
            <w:r w:rsidRPr="00554904">
              <w:rPr>
                <w:rFonts w:ascii="Arial" w:eastAsia="Arial Unicode MS" w:hAnsi="Arial" w:cs="Arial"/>
                <w:b/>
                <w:sz w:val="18"/>
                <w:szCs w:val="24"/>
                <w:lang w:val="tt-RU"/>
              </w:rPr>
              <w:t>РЕСПУБЛИКА БАШКОРТОСТАН</w:t>
            </w:r>
          </w:p>
          <w:p w14:paraId="5B995165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eastAsia="Arial Unicode MS" w:hAnsi="Arial" w:cs="Arial"/>
                <w:b/>
                <w:sz w:val="18"/>
                <w:szCs w:val="24"/>
                <w:lang w:val="tt-RU"/>
              </w:rPr>
            </w:pPr>
            <w:r w:rsidRPr="00554904">
              <w:rPr>
                <w:rFonts w:ascii="Arial" w:eastAsia="Arial Unicode MS" w:hAnsi="Arial" w:cs="Arial"/>
                <w:b/>
                <w:sz w:val="18"/>
                <w:szCs w:val="24"/>
              </w:rPr>
              <w:t>СОВЕТ СЕЛЬСКОГО ПОСЕЛЕНИЯ МЕЧЕТЛИНСКИЙ СЕЛЬСОВЕТ</w:t>
            </w:r>
          </w:p>
          <w:p w14:paraId="23D4693C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eastAsia="Arial Unicode MS" w:hAnsi="Arial" w:cs="Arial"/>
                <w:b/>
                <w:sz w:val="18"/>
                <w:szCs w:val="24"/>
                <w:lang w:val="tt-RU"/>
              </w:rPr>
            </w:pPr>
            <w:r w:rsidRPr="00554904">
              <w:rPr>
                <w:rFonts w:ascii="Arial" w:eastAsia="Arial Unicode MS" w:hAnsi="Arial" w:cs="Arial"/>
                <w:b/>
                <w:sz w:val="18"/>
                <w:szCs w:val="24"/>
              </w:rPr>
              <w:t>МУНИЦИПАЛЬНОГО РАЙОНА</w:t>
            </w:r>
          </w:p>
          <w:p w14:paraId="26D5D899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  <w:r w:rsidRPr="00554904">
              <w:rPr>
                <w:rFonts w:ascii="Arial" w:eastAsia="Arial Unicode MS" w:hAnsi="Arial" w:cs="Arial"/>
                <w:b/>
                <w:sz w:val="18"/>
                <w:szCs w:val="24"/>
              </w:rPr>
              <w:t>САЛАВАТСКИЙ РАЙОН</w:t>
            </w:r>
          </w:p>
          <w:p w14:paraId="74E32917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333300"/>
                <w:sz w:val="16"/>
                <w:szCs w:val="16"/>
              </w:rPr>
            </w:pPr>
          </w:p>
          <w:p w14:paraId="49AC4A72" w14:textId="21AFA035" w:rsidR="00554904" w:rsidRPr="00554904" w:rsidRDefault="00554904" w:rsidP="00554904">
            <w:pPr>
              <w:keepNext/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outlineLvl w:val="3"/>
              <w:rPr>
                <w:iCs/>
                <w:sz w:val="18"/>
                <w:szCs w:val="18"/>
              </w:rPr>
            </w:pPr>
            <w:r w:rsidRPr="00554904">
              <w:rPr>
                <w:iCs/>
                <w:sz w:val="18"/>
                <w:szCs w:val="18"/>
              </w:rPr>
              <w:t>452482, с.</w:t>
            </w:r>
            <w:r w:rsidR="009D2DC2">
              <w:rPr>
                <w:iCs/>
                <w:sz w:val="18"/>
                <w:szCs w:val="18"/>
              </w:rPr>
              <w:t xml:space="preserve"> </w:t>
            </w:r>
            <w:proofErr w:type="spellStart"/>
            <w:r w:rsidRPr="00554904">
              <w:rPr>
                <w:iCs/>
                <w:sz w:val="18"/>
                <w:szCs w:val="18"/>
              </w:rPr>
              <w:t>Мечетлино</w:t>
            </w:r>
            <w:proofErr w:type="spellEnd"/>
          </w:p>
          <w:p w14:paraId="71B0D140" w14:textId="77777777" w:rsidR="00554904" w:rsidRPr="00554904" w:rsidRDefault="00554904" w:rsidP="00554904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554904">
              <w:rPr>
                <w:sz w:val="18"/>
                <w:szCs w:val="18"/>
              </w:rPr>
              <w:t>Ул. Центральная, 67</w:t>
            </w:r>
          </w:p>
          <w:p w14:paraId="27587C49" w14:textId="77777777" w:rsidR="00554904" w:rsidRPr="00554904" w:rsidRDefault="00554904" w:rsidP="00554904">
            <w:pPr>
              <w:keepNext/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outlineLvl w:val="3"/>
              <w:rPr>
                <w:rFonts w:ascii="Arial" w:hAnsi="Arial" w:cs="Arial"/>
                <w:iCs/>
                <w:color w:val="333300"/>
                <w:sz w:val="16"/>
                <w:szCs w:val="16"/>
              </w:rPr>
            </w:pPr>
            <w:r w:rsidRPr="00554904">
              <w:rPr>
                <w:iCs/>
                <w:sz w:val="18"/>
                <w:szCs w:val="18"/>
              </w:rPr>
              <w:t>тел. 2-34-02</w:t>
            </w:r>
          </w:p>
        </w:tc>
      </w:tr>
    </w:tbl>
    <w:p w14:paraId="53F56297" w14:textId="509AC900" w:rsidR="00176EF0" w:rsidRPr="003275C3" w:rsidRDefault="00077FD4" w:rsidP="00176EF0">
      <w:pPr>
        <w:pStyle w:val="2"/>
        <w:spacing w:line="240" w:lineRule="auto"/>
        <w:ind w:firstLine="0"/>
        <w:jc w:val="center"/>
        <w:rPr>
          <w:szCs w:val="28"/>
        </w:rPr>
      </w:pPr>
      <w:r w:rsidRPr="003275C3">
        <w:rPr>
          <w:szCs w:val="28"/>
        </w:rPr>
        <w:t>Двадцать второе засе</w:t>
      </w:r>
      <w:bookmarkStart w:id="0" w:name="_GoBack"/>
      <w:bookmarkEnd w:id="0"/>
      <w:r w:rsidRPr="003275C3">
        <w:rPr>
          <w:szCs w:val="28"/>
        </w:rPr>
        <w:t>дание двадцать девятого созыва</w:t>
      </w:r>
    </w:p>
    <w:p w14:paraId="07D40C15" w14:textId="77777777" w:rsidR="00176EF0" w:rsidRPr="00E135FD" w:rsidRDefault="00176EF0" w:rsidP="00176EF0">
      <w:pPr>
        <w:pStyle w:val="2"/>
        <w:spacing w:line="240" w:lineRule="auto"/>
        <w:ind w:firstLine="0"/>
        <w:jc w:val="center"/>
        <w:rPr>
          <w:b/>
          <w:szCs w:val="28"/>
        </w:rPr>
      </w:pPr>
    </w:p>
    <w:p w14:paraId="6CE03135" w14:textId="77777777" w:rsidR="00176EF0" w:rsidRPr="00E135FD" w:rsidRDefault="00176EF0" w:rsidP="00176EF0">
      <w:pPr>
        <w:pStyle w:val="2"/>
        <w:spacing w:line="240" w:lineRule="auto"/>
        <w:ind w:firstLine="0"/>
        <w:jc w:val="center"/>
        <w:rPr>
          <w:b/>
        </w:rPr>
      </w:pPr>
      <w:r w:rsidRPr="00E135FD">
        <w:rPr>
          <w:b/>
        </w:rPr>
        <w:t>РЕШЕНИЕ</w:t>
      </w:r>
    </w:p>
    <w:p w14:paraId="6FCCA534" w14:textId="24253E20" w:rsidR="00176EF0" w:rsidRPr="00077FD4" w:rsidRDefault="00176EF0" w:rsidP="00176EF0">
      <w:pPr>
        <w:pStyle w:val="2"/>
        <w:spacing w:line="240" w:lineRule="auto"/>
        <w:ind w:firstLine="0"/>
        <w:jc w:val="center"/>
        <w:rPr>
          <w:szCs w:val="28"/>
        </w:rPr>
      </w:pPr>
      <w:r w:rsidRPr="00E135FD">
        <w:t>от «</w:t>
      </w:r>
      <w:r w:rsidR="00077FD4" w:rsidRPr="00E135FD">
        <w:t>21</w:t>
      </w:r>
      <w:r w:rsidRPr="00E135FD">
        <w:t xml:space="preserve">» </w:t>
      </w:r>
      <w:r w:rsidR="00077FD4" w:rsidRPr="00E135FD">
        <w:t>ноября</w:t>
      </w:r>
      <w:r w:rsidRPr="00E135FD">
        <w:t xml:space="preserve"> 2024 года </w:t>
      </w:r>
      <w:r w:rsidRPr="00E135FD">
        <w:rPr>
          <w:szCs w:val="28"/>
        </w:rPr>
        <w:t xml:space="preserve">№ </w:t>
      </w:r>
      <w:r w:rsidR="00077FD4" w:rsidRPr="00E135FD">
        <w:rPr>
          <w:szCs w:val="28"/>
        </w:rPr>
        <w:t>51</w:t>
      </w:r>
    </w:p>
    <w:p w14:paraId="18EAABE9" w14:textId="77777777" w:rsidR="00176EF0" w:rsidRPr="00A162C8" w:rsidRDefault="00176EF0" w:rsidP="00176EF0">
      <w:pPr>
        <w:pStyle w:val="2"/>
        <w:spacing w:line="240" w:lineRule="auto"/>
        <w:ind w:firstLine="0"/>
        <w:rPr>
          <w:b/>
          <w:szCs w:val="28"/>
        </w:rPr>
      </w:pPr>
    </w:p>
    <w:p w14:paraId="79499AAB" w14:textId="4DFC1DE5" w:rsidR="0058101B" w:rsidRPr="00A162C8" w:rsidRDefault="0058101B" w:rsidP="0058101B">
      <w:pPr>
        <w:pStyle w:val="30"/>
        <w:jc w:val="center"/>
        <w:rPr>
          <w:sz w:val="28"/>
          <w:szCs w:val="28"/>
        </w:rPr>
      </w:pPr>
      <w:r>
        <w:rPr>
          <w:sz w:val="28"/>
          <w:szCs w:val="28"/>
        </w:rPr>
        <w:t>ОБ УСТАНОВЛЕНИИ ТУРИСТИЧЕСКОГО НАЛОГА НА ТЕРРИТОРИИ СЕЛЬСКОГО ПОСЕЛЕНИЯ МЕЧЕТЛИНСКИЙ СЕЛЬСОВЕТ МУНИЦИПАЛЬНОГО РАЙОНА САЛАВАТСКИЙ РАЙОН РЕСПУБЛИКИ БАШКОРТОСТАН</w:t>
      </w:r>
    </w:p>
    <w:p w14:paraId="17BF854A" w14:textId="77777777" w:rsidR="0058101B" w:rsidRPr="00A162C8" w:rsidRDefault="0058101B" w:rsidP="0058101B">
      <w:pPr>
        <w:pStyle w:val="30"/>
        <w:ind w:firstLine="851"/>
        <w:jc w:val="center"/>
        <w:rPr>
          <w:sz w:val="28"/>
          <w:szCs w:val="28"/>
        </w:rPr>
      </w:pPr>
      <w:r w:rsidRPr="00A162C8">
        <w:rPr>
          <w:sz w:val="28"/>
          <w:szCs w:val="28"/>
        </w:rPr>
        <w:t xml:space="preserve"> </w:t>
      </w:r>
    </w:p>
    <w:p w14:paraId="29692267" w14:textId="2A3E8649" w:rsidR="0058101B" w:rsidRDefault="0058101B" w:rsidP="0058101B">
      <w:pPr>
        <w:spacing w:line="240" w:lineRule="auto"/>
        <w:ind w:firstLine="851"/>
        <w:rPr>
          <w:sz w:val="28"/>
          <w:szCs w:val="28"/>
        </w:rPr>
      </w:pPr>
      <w:r w:rsidRPr="00C35C1D">
        <w:rPr>
          <w:sz w:val="28"/>
          <w:szCs w:val="28"/>
        </w:rPr>
        <w:t xml:space="preserve">В соответствии с Федеральным законом от 06.10.2003 </w:t>
      </w:r>
      <w:r>
        <w:rPr>
          <w:sz w:val="28"/>
          <w:szCs w:val="28"/>
        </w:rPr>
        <w:t>№131-ФЗ «</w:t>
      </w:r>
      <w:r w:rsidRPr="00C35C1D">
        <w:rPr>
          <w:sz w:val="28"/>
          <w:szCs w:val="28"/>
        </w:rPr>
        <w:t>Об общих принципах организации местного самоуп</w:t>
      </w:r>
      <w:r>
        <w:rPr>
          <w:sz w:val="28"/>
          <w:szCs w:val="28"/>
        </w:rPr>
        <w:t>равления в Российской Федерации»</w:t>
      </w:r>
      <w:r w:rsidRPr="00C35C1D">
        <w:rPr>
          <w:sz w:val="28"/>
          <w:szCs w:val="28"/>
        </w:rPr>
        <w:t>, Налоговым кодексом Российской Федерации и Уставом сельского поселения</w:t>
      </w:r>
      <w:r>
        <w:rPr>
          <w:sz w:val="28"/>
          <w:szCs w:val="28"/>
        </w:rPr>
        <w:t xml:space="preserve"> Мечетлинский сельсовет муниципального района Салаватский район Республики Башкортостан </w:t>
      </w:r>
      <w:r w:rsidRPr="00A162C8">
        <w:rPr>
          <w:sz w:val="28"/>
          <w:szCs w:val="28"/>
        </w:rPr>
        <w:t xml:space="preserve">Совет сельского поселения </w:t>
      </w:r>
      <w:r>
        <w:rPr>
          <w:sz w:val="28"/>
          <w:szCs w:val="28"/>
        </w:rPr>
        <w:t>Мечетлинский</w:t>
      </w:r>
      <w:r w:rsidRPr="00A162C8">
        <w:rPr>
          <w:sz w:val="28"/>
          <w:szCs w:val="28"/>
        </w:rPr>
        <w:t xml:space="preserve"> сельсовет муниципального района Салаватский район Республики Башкортостан</w:t>
      </w:r>
      <w:r>
        <w:rPr>
          <w:sz w:val="28"/>
          <w:szCs w:val="28"/>
        </w:rPr>
        <w:t xml:space="preserve"> </w:t>
      </w:r>
      <w:r w:rsidRPr="00A162C8">
        <w:rPr>
          <w:sz w:val="28"/>
          <w:szCs w:val="28"/>
        </w:rPr>
        <w:t>РЕШИЛ:</w:t>
      </w:r>
    </w:p>
    <w:p w14:paraId="41599DF0" w14:textId="4530FC17" w:rsidR="0058101B" w:rsidRPr="00907341" w:rsidRDefault="0058101B" w:rsidP="0058101B">
      <w:pPr>
        <w:widowControl/>
        <w:numPr>
          <w:ilvl w:val="0"/>
          <w:numId w:val="17"/>
        </w:numPr>
        <w:autoSpaceDE/>
        <w:autoSpaceDN/>
        <w:adjustRightInd/>
        <w:spacing w:line="240" w:lineRule="auto"/>
        <w:ind w:left="0" w:firstLine="851"/>
        <w:rPr>
          <w:bCs/>
          <w:color w:val="000000"/>
          <w:sz w:val="28"/>
          <w:szCs w:val="28"/>
        </w:rPr>
      </w:pPr>
      <w:r w:rsidRPr="00907341">
        <w:rPr>
          <w:bCs/>
          <w:color w:val="000000"/>
          <w:sz w:val="28"/>
          <w:szCs w:val="28"/>
        </w:rPr>
        <w:t>Установить и ввести с 1 января 2025 года</w:t>
      </w:r>
      <w:r>
        <w:rPr>
          <w:bCs/>
          <w:color w:val="000000"/>
          <w:sz w:val="28"/>
          <w:szCs w:val="28"/>
        </w:rPr>
        <w:t xml:space="preserve"> туристический налог </w:t>
      </w:r>
      <w:r w:rsidRPr="00907341">
        <w:rPr>
          <w:bCs/>
          <w:color w:val="000000"/>
          <w:sz w:val="28"/>
          <w:szCs w:val="28"/>
        </w:rPr>
        <w:t xml:space="preserve">на территории </w:t>
      </w:r>
      <w:r>
        <w:rPr>
          <w:bCs/>
          <w:color w:val="000000"/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Мечетлинский сельсовет муниципального района Салаватский район Республики Башкортостан</w:t>
      </w:r>
      <w:r>
        <w:rPr>
          <w:bCs/>
          <w:color w:val="000000"/>
          <w:sz w:val="28"/>
          <w:szCs w:val="28"/>
        </w:rPr>
        <w:t xml:space="preserve"> Республики Башкортостан</w:t>
      </w:r>
      <w:r w:rsidRPr="00907341">
        <w:rPr>
          <w:bCs/>
          <w:color w:val="000000"/>
          <w:sz w:val="28"/>
          <w:szCs w:val="28"/>
        </w:rPr>
        <w:t>.</w:t>
      </w:r>
    </w:p>
    <w:p w14:paraId="260CD5D5" w14:textId="77777777" w:rsidR="0058101B" w:rsidRPr="00907341" w:rsidRDefault="0058101B" w:rsidP="0058101B">
      <w:pPr>
        <w:widowControl/>
        <w:numPr>
          <w:ilvl w:val="0"/>
          <w:numId w:val="17"/>
        </w:numPr>
        <w:autoSpaceDE/>
        <w:autoSpaceDN/>
        <w:adjustRightInd/>
        <w:spacing w:line="240" w:lineRule="auto"/>
        <w:ind w:left="0" w:firstLine="851"/>
        <w:rPr>
          <w:bCs/>
          <w:color w:val="000000"/>
          <w:sz w:val="28"/>
          <w:szCs w:val="28"/>
        </w:rPr>
      </w:pPr>
      <w:r w:rsidRPr="00907341">
        <w:rPr>
          <w:bCs/>
          <w:color w:val="000000"/>
          <w:sz w:val="28"/>
          <w:szCs w:val="28"/>
        </w:rPr>
        <w:t>Установить налоговые ставки в следующих размерах:</w:t>
      </w:r>
    </w:p>
    <w:p w14:paraId="55741775" w14:textId="77777777" w:rsidR="0058101B" w:rsidRPr="00907341" w:rsidRDefault="0058101B" w:rsidP="0058101B">
      <w:pPr>
        <w:spacing w:line="240" w:lineRule="auto"/>
        <w:ind w:firstLine="1418"/>
        <w:rPr>
          <w:bCs/>
          <w:color w:val="000000"/>
          <w:sz w:val="28"/>
          <w:szCs w:val="28"/>
        </w:rPr>
      </w:pPr>
      <w:r w:rsidRPr="00907341">
        <w:rPr>
          <w:bCs/>
          <w:color w:val="000000"/>
          <w:sz w:val="28"/>
          <w:szCs w:val="28"/>
        </w:rPr>
        <w:t>1% от налоговой базы - в 2025 году;</w:t>
      </w:r>
    </w:p>
    <w:p w14:paraId="61B4BD7E" w14:textId="77777777" w:rsidR="0058101B" w:rsidRPr="00907341" w:rsidRDefault="0058101B" w:rsidP="0058101B">
      <w:pPr>
        <w:spacing w:line="240" w:lineRule="auto"/>
        <w:ind w:firstLine="1418"/>
        <w:rPr>
          <w:bCs/>
          <w:color w:val="000000"/>
          <w:sz w:val="28"/>
          <w:szCs w:val="28"/>
        </w:rPr>
      </w:pPr>
      <w:r w:rsidRPr="00907341">
        <w:rPr>
          <w:bCs/>
          <w:color w:val="000000"/>
          <w:sz w:val="28"/>
          <w:szCs w:val="28"/>
        </w:rPr>
        <w:t>2% от налоговой базы - в 2026 году;</w:t>
      </w:r>
    </w:p>
    <w:p w14:paraId="6DD66A61" w14:textId="77777777" w:rsidR="0058101B" w:rsidRPr="00907341" w:rsidRDefault="0058101B" w:rsidP="0058101B">
      <w:pPr>
        <w:spacing w:line="240" w:lineRule="auto"/>
        <w:ind w:firstLine="1418"/>
        <w:rPr>
          <w:bCs/>
          <w:color w:val="000000"/>
          <w:sz w:val="28"/>
          <w:szCs w:val="28"/>
        </w:rPr>
      </w:pPr>
      <w:r w:rsidRPr="00907341">
        <w:rPr>
          <w:bCs/>
          <w:color w:val="000000"/>
          <w:sz w:val="28"/>
          <w:szCs w:val="28"/>
        </w:rPr>
        <w:t>3% от налоговой базы - в 2027 году;</w:t>
      </w:r>
    </w:p>
    <w:p w14:paraId="55BC02BF" w14:textId="77777777" w:rsidR="0058101B" w:rsidRPr="00907341" w:rsidRDefault="0058101B" w:rsidP="0058101B">
      <w:pPr>
        <w:spacing w:line="240" w:lineRule="auto"/>
        <w:ind w:firstLine="1418"/>
        <w:rPr>
          <w:bCs/>
          <w:color w:val="000000"/>
          <w:sz w:val="28"/>
          <w:szCs w:val="28"/>
        </w:rPr>
      </w:pPr>
      <w:r w:rsidRPr="00907341">
        <w:rPr>
          <w:bCs/>
          <w:color w:val="000000"/>
          <w:sz w:val="28"/>
          <w:szCs w:val="28"/>
        </w:rPr>
        <w:t>4% от налоговой базы - в 2028 году;</w:t>
      </w:r>
    </w:p>
    <w:p w14:paraId="28C24ECD" w14:textId="77777777" w:rsidR="0058101B" w:rsidRPr="00907341" w:rsidRDefault="0058101B" w:rsidP="0058101B">
      <w:pPr>
        <w:spacing w:line="240" w:lineRule="auto"/>
        <w:ind w:firstLine="1418"/>
        <w:rPr>
          <w:bCs/>
          <w:color w:val="000000"/>
          <w:sz w:val="28"/>
          <w:szCs w:val="28"/>
        </w:rPr>
      </w:pPr>
      <w:r w:rsidRPr="00907341">
        <w:rPr>
          <w:bCs/>
          <w:color w:val="000000"/>
          <w:sz w:val="28"/>
          <w:szCs w:val="28"/>
        </w:rPr>
        <w:t>5% от налого</w:t>
      </w:r>
      <w:r>
        <w:rPr>
          <w:bCs/>
          <w:color w:val="000000"/>
          <w:sz w:val="28"/>
          <w:szCs w:val="28"/>
        </w:rPr>
        <w:t>вой базы - начиная с 2029 года.</w:t>
      </w:r>
    </w:p>
    <w:p w14:paraId="4155DA27" w14:textId="77777777" w:rsidR="0058101B" w:rsidRPr="00907341" w:rsidRDefault="0058101B" w:rsidP="0058101B">
      <w:pPr>
        <w:widowControl/>
        <w:numPr>
          <w:ilvl w:val="0"/>
          <w:numId w:val="17"/>
        </w:numPr>
        <w:autoSpaceDE/>
        <w:autoSpaceDN/>
        <w:adjustRightInd/>
        <w:spacing w:line="240" w:lineRule="auto"/>
        <w:ind w:left="0" w:firstLine="851"/>
        <w:rPr>
          <w:bCs/>
          <w:color w:val="000000"/>
          <w:sz w:val="28"/>
          <w:szCs w:val="28"/>
        </w:rPr>
      </w:pPr>
      <w:r w:rsidRPr="00907341">
        <w:rPr>
          <w:bCs/>
          <w:color w:val="000000"/>
          <w:sz w:val="28"/>
          <w:szCs w:val="28"/>
        </w:rPr>
        <w:t>Категории физических лиц, стоимость услуг по временному проживанию которых не включается в налоговую базу, установлены пунктом 2 статьи 418.4 Налогового кодекса Российской Федерации.</w:t>
      </w:r>
    </w:p>
    <w:p w14:paraId="159ECF2E" w14:textId="5D06251E" w:rsidR="0058101B" w:rsidRPr="00393D02" w:rsidRDefault="0058101B" w:rsidP="0058101B">
      <w:pPr>
        <w:widowControl/>
        <w:numPr>
          <w:ilvl w:val="0"/>
          <w:numId w:val="17"/>
        </w:numPr>
        <w:autoSpaceDE/>
        <w:autoSpaceDN/>
        <w:adjustRightInd/>
        <w:spacing w:line="240" w:lineRule="auto"/>
        <w:ind w:left="0" w:firstLine="851"/>
        <w:rPr>
          <w:bCs/>
          <w:color w:val="000000"/>
          <w:sz w:val="28"/>
          <w:szCs w:val="28"/>
        </w:rPr>
      </w:pPr>
      <w:r w:rsidRPr="00393D02">
        <w:rPr>
          <w:bCs/>
          <w:color w:val="000000"/>
          <w:sz w:val="28"/>
          <w:szCs w:val="28"/>
        </w:rPr>
        <w:t xml:space="preserve">Кроме категорий физических лиц, установленных пунктом 2 статьи 418.4 Налогового кодекса Российской Федерации, в налоговую базу не включается стоимость услуг по временному проживанию физических лиц, имеющих регистрацию по месту жительства </w:t>
      </w:r>
      <w:r>
        <w:rPr>
          <w:bCs/>
          <w:color w:val="000000"/>
          <w:sz w:val="28"/>
          <w:szCs w:val="28"/>
        </w:rPr>
        <w:t>сельского поселения Мечетлинский сельсовет муниципального района Салаватский район Республики Башкортостан</w:t>
      </w:r>
      <w:r w:rsidRPr="00393D02">
        <w:rPr>
          <w:bCs/>
          <w:color w:val="000000"/>
          <w:sz w:val="28"/>
          <w:szCs w:val="28"/>
        </w:rPr>
        <w:t>.</w:t>
      </w:r>
    </w:p>
    <w:p w14:paraId="087ED65B" w14:textId="77777777" w:rsidR="0058101B" w:rsidRDefault="0058101B" w:rsidP="0058101B">
      <w:pPr>
        <w:widowControl/>
        <w:numPr>
          <w:ilvl w:val="1"/>
          <w:numId w:val="17"/>
        </w:numPr>
        <w:autoSpaceDE/>
        <w:autoSpaceDN/>
        <w:adjustRightInd/>
        <w:spacing w:line="240" w:lineRule="auto"/>
        <w:ind w:left="0" w:firstLine="851"/>
        <w:rPr>
          <w:bCs/>
          <w:color w:val="000000"/>
          <w:sz w:val="28"/>
          <w:szCs w:val="28"/>
        </w:rPr>
      </w:pPr>
      <w:r w:rsidRPr="00907341">
        <w:rPr>
          <w:bCs/>
          <w:color w:val="000000"/>
          <w:sz w:val="28"/>
          <w:szCs w:val="28"/>
        </w:rPr>
        <w:t xml:space="preserve">Основанием для </w:t>
      </w:r>
      <w:r>
        <w:rPr>
          <w:bCs/>
          <w:color w:val="000000"/>
          <w:sz w:val="28"/>
          <w:szCs w:val="28"/>
        </w:rPr>
        <w:t>не</w:t>
      </w:r>
      <w:r w:rsidRPr="00907341">
        <w:rPr>
          <w:bCs/>
          <w:color w:val="000000"/>
          <w:sz w:val="28"/>
          <w:szCs w:val="28"/>
        </w:rPr>
        <w:t>включения в налоговую базу категорий физических лиц, указанных в настоящем пункте, является предоставление ими налогоплательщику документов, подтверждающих соответствующий статус физического лица.</w:t>
      </w:r>
      <w:r w:rsidRPr="00BC7A1F">
        <w:rPr>
          <w:bCs/>
          <w:color w:val="000000"/>
          <w:sz w:val="28"/>
          <w:szCs w:val="28"/>
        </w:rPr>
        <w:tab/>
      </w:r>
    </w:p>
    <w:p w14:paraId="04F20ED8" w14:textId="77777777" w:rsidR="0058101B" w:rsidRDefault="0058101B" w:rsidP="0058101B">
      <w:pPr>
        <w:widowControl/>
        <w:numPr>
          <w:ilvl w:val="0"/>
          <w:numId w:val="17"/>
        </w:numPr>
        <w:autoSpaceDE/>
        <w:autoSpaceDN/>
        <w:adjustRightInd/>
        <w:spacing w:line="240" w:lineRule="auto"/>
        <w:ind w:left="0" w:firstLine="851"/>
        <w:rPr>
          <w:bCs/>
          <w:color w:val="000000"/>
          <w:sz w:val="28"/>
          <w:szCs w:val="28"/>
        </w:rPr>
      </w:pPr>
      <w:r w:rsidRPr="00BC7A1F">
        <w:rPr>
          <w:sz w:val="28"/>
          <w:szCs w:val="28"/>
        </w:rPr>
        <w:t>Настоящее решение вступает в силу с 1 января 2025 года.</w:t>
      </w:r>
    </w:p>
    <w:p w14:paraId="55302745" w14:textId="08C04CC4" w:rsidR="0058101B" w:rsidRDefault="0058101B" w:rsidP="0058101B">
      <w:pPr>
        <w:widowControl/>
        <w:numPr>
          <w:ilvl w:val="0"/>
          <w:numId w:val="17"/>
        </w:numPr>
        <w:autoSpaceDE/>
        <w:autoSpaceDN/>
        <w:adjustRightInd/>
        <w:spacing w:line="240" w:lineRule="auto"/>
        <w:ind w:left="0" w:firstLine="851"/>
        <w:rPr>
          <w:bCs/>
          <w:color w:val="000000"/>
          <w:sz w:val="28"/>
          <w:szCs w:val="28"/>
        </w:rPr>
      </w:pPr>
      <w:r w:rsidRPr="00BC7A1F">
        <w:rPr>
          <w:sz w:val="28"/>
          <w:szCs w:val="28"/>
        </w:rPr>
        <w:lastRenderedPageBreak/>
        <w:t xml:space="preserve">Настоящее решение подлежит обнародованию на информационном стенде в Администрации сельского поселения </w:t>
      </w:r>
      <w:r>
        <w:rPr>
          <w:sz w:val="28"/>
          <w:szCs w:val="28"/>
        </w:rPr>
        <w:t>Мечетлинский</w:t>
      </w:r>
      <w:r w:rsidRPr="00BC7A1F">
        <w:rPr>
          <w:sz w:val="28"/>
          <w:szCs w:val="28"/>
        </w:rPr>
        <w:t xml:space="preserve"> сельсовет муниципального района Салаватский район Республики Башкортостан и на официальном сайте Администрации сельского поселения </w:t>
      </w:r>
      <w:r>
        <w:rPr>
          <w:sz w:val="28"/>
          <w:szCs w:val="28"/>
        </w:rPr>
        <w:t>Мечетлинский</w:t>
      </w:r>
      <w:r w:rsidRPr="00BC7A1F">
        <w:rPr>
          <w:sz w:val="28"/>
          <w:szCs w:val="28"/>
        </w:rPr>
        <w:t xml:space="preserve"> сельсовет муниципального района Салаватский район Республики Башкортостан - </w:t>
      </w:r>
      <w:r w:rsidRPr="00176EF0">
        <w:rPr>
          <w:sz w:val="28"/>
          <w:szCs w:val="28"/>
          <w:u w:val="single"/>
        </w:rPr>
        <w:t>https://mechetli33sp.ru/</w:t>
      </w:r>
    </w:p>
    <w:p w14:paraId="335F61C0" w14:textId="44698CEA" w:rsidR="0058101B" w:rsidRPr="00BC7A1F" w:rsidRDefault="0058101B" w:rsidP="0058101B">
      <w:pPr>
        <w:widowControl/>
        <w:numPr>
          <w:ilvl w:val="0"/>
          <w:numId w:val="17"/>
        </w:numPr>
        <w:autoSpaceDE/>
        <w:autoSpaceDN/>
        <w:adjustRightInd/>
        <w:spacing w:line="240" w:lineRule="auto"/>
        <w:ind w:left="0" w:firstLine="851"/>
        <w:rPr>
          <w:bCs/>
          <w:color w:val="000000"/>
          <w:sz w:val="28"/>
          <w:szCs w:val="28"/>
        </w:rPr>
      </w:pPr>
      <w:r w:rsidRPr="00BC7A1F">
        <w:rPr>
          <w:sz w:val="28"/>
          <w:szCs w:val="28"/>
        </w:rPr>
        <w:t xml:space="preserve">Контроль над исполнением данного решения возложить на постоянную комиссию по бюджету, налогам, вопросам муниципальной собственности Совета сельского поселения </w:t>
      </w:r>
      <w:r>
        <w:rPr>
          <w:sz w:val="28"/>
          <w:szCs w:val="28"/>
        </w:rPr>
        <w:t>Мечетлинский</w:t>
      </w:r>
      <w:r w:rsidRPr="00BC7A1F">
        <w:rPr>
          <w:sz w:val="28"/>
          <w:szCs w:val="28"/>
        </w:rPr>
        <w:t xml:space="preserve"> сельсовет муниципального района Салаватский район Республики Башкортостан.</w:t>
      </w:r>
    </w:p>
    <w:p w14:paraId="6D35DADD" w14:textId="77777777" w:rsidR="0058101B" w:rsidRDefault="0058101B" w:rsidP="0058101B">
      <w:pPr>
        <w:pStyle w:val="30"/>
        <w:jc w:val="center"/>
        <w:rPr>
          <w:sz w:val="28"/>
          <w:szCs w:val="28"/>
        </w:rPr>
      </w:pPr>
    </w:p>
    <w:p w14:paraId="07E21C0C" w14:textId="523C9E7A" w:rsidR="0068562F" w:rsidRPr="003275C3" w:rsidRDefault="00094226" w:rsidP="003275C3">
      <w:pPr>
        <w:spacing w:before="20" w:line="240" w:lineRule="auto"/>
        <w:ind w:firstLine="740"/>
      </w:pPr>
      <w:r w:rsidRPr="00A162C8">
        <w:t xml:space="preserve">    </w:t>
      </w:r>
      <w:r w:rsidR="003749D7" w:rsidRPr="00A162C8">
        <w:t xml:space="preserve">    </w:t>
      </w:r>
    </w:p>
    <w:p w14:paraId="5EE1CF3F" w14:textId="77777777" w:rsidR="00256246" w:rsidRDefault="00256246" w:rsidP="0068562F">
      <w:pPr>
        <w:spacing w:before="20" w:line="240" w:lineRule="auto"/>
        <w:ind w:firstLine="0"/>
        <w:jc w:val="left"/>
        <w:rPr>
          <w:sz w:val="28"/>
          <w:szCs w:val="28"/>
          <w:highlight w:val="yellow"/>
        </w:rPr>
      </w:pPr>
    </w:p>
    <w:p w14:paraId="55A69727" w14:textId="5BA45028" w:rsidR="0068562F" w:rsidRPr="00A631D9" w:rsidRDefault="003275C3" w:rsidP="00240C6A">
      <w:pPr>
        <w:spacing w:before="2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Ио г</w:t>
      </w:r>
      <w:r w:rsidR="00C74ABD" w:rsidRPr="00B954FA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240C6A">
        <w:rPr>
          <w:sz w:val="28"/>
          <w:szCs w:val="28"/>
        </w:rPr>
        <w:t xml:space="preserve"> сельского </w:t>
      </w:r>
      <w:r w:rsidR="00670032" w:rsidRPr="00B954FA">
        <w:rPr>
          <w:sz w:val="28"/>
          <w:szCs w:val="28"/>
        </w:rPr>
        <w:t>поселения</w:t>
      </w:r>
      <w:r w:rsidR="00240C6A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                </w:t>
      </w:r>
      <w:r w:rsidR="00240C6A">
        <w:rPr>
          <w:sz w:val="28"/>
          <w:szCs w:val="28"/>
        </w:rPr>
        <w:t xml:space="preserve">     </w:t>
      </w:r>
      <w:r w:rsidR="00176EF0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А.В.Исмагилова</w:t>
      </w:r>
      <w:proofErr w:type="spellEnd"/>
      <w:r w:rsidR="00176EF0">
        <w:rPr>
          <w:sz w:val="28"/>
          <w:szCs w:val="28"/>
        </w:rPr>
        <w:t xml:space="preserve">                           </w:t>
      </w:r>
      <w:r w:rsidR="00240C6A">
        <w:rPr>
          <w:sz w:val="28"/>
          <w:szCs w:val="28"/>
        </w:rPr>
        <w:t xml:space="preserve"> </w:t>
      </w:r>
      <w:r w:rsidR="000755CB">
        <w:rPr>
          <w:sz w:val="28"/>
          <w:szCs w:val="28"/>
        </w:rPr>
        <w:t xml:space="preserve">           </w:t>
      </w:r>
    </w:p>
    <w:p w14:paraId="49B3AF62" w14:textId="77777777" w:rsidR="00527D8D" w:rsidRPr="00B24C54" w:rsidRDefault="00527D8D" w:rsidP="0068562F">
      <w:pPr>
        <w:spacing w:before="20" w:line="240" w:lineRule="auto"/>
        <w:ind w:firstLine="0"/>
        <w:jc w:val="left"/>
        <w:rPr>
          <w:sz w:val="28"/>
          <w:szCs w:val="28"/>
          <w:highlight w:val="yellow"/>
        </w:rPr>
      </w:pPr>
    </w:p>
    <w:p w14:paraId="073D1027" w14:textId="77777777" w:rsidR="00670032" w:rsidRPr="00C74ABD" w:rsidRDefault="00670032" w:rsidP="00527D8D">
      <w:pPr>
        <w:shd w:val="clear" w:color="auto" w:fill="FFFFFF"/>
        <w:tabs>
          <w:tab w:val="left" w:pos="7230"/>
        </w:tabs>
        <w:spacing w:line="240" w:lineRule="auto"/>
        <w:ind w:firstLine="0"/>
        <w:jc w:val="right"/>
      </w:pPr>
    </w:p>
    <w:sectPr w:rsidR="00670032" w:rsidRPr="00C74ABD" w:rsidSect="000755CB">
      <w:headerReference w:type="even" r:id="rId9"/>
      <w:headerReference w:type="default" r:id="rId10"/>
      <w:headerReference w:type="first" r:id="rId11"/>
      <w:pgSz w:w="11900" w:h="16820"/>
      <w:pgMar w:top="1080" w:right="1127" w:bottom="1080" w:left="993" w:header="227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7EF19A" w14:textId="77777777" w:rsidR="00DE72B0" w:rsidRDefault="00DE72B0">
      <w:r>
        <w:separator/>
      </w:r>
    </w:p>
  </w:endnote>
  <w:endnote w:type="continuationSeparator" w:id="0">
    <w:p w14:paraId="301B586B" w14:textId="77777777" w:rsidR="00DE72B0" w:rsidRDefault="00DE7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altName w:val="Segoe UI Semilight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F1E16A" w14:textId="77777777" w:rsidR="00DE72B0" w:rsidRDefault="00DE72B0">
      <w:r>
        <w:separator/>
      </w:r>
    </w:p>
  </w:footnote>
  <w:footnote w:type="continuationSeparator" w:id="0">
    <w:p w14:paraId="5E3AE4E8" w14:textId="77777777" w:rsidR="00DE72B0" w:rsidRDefault="00DE7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D56AA" w14:textId="77777777" w:rsidR="00C25771" w:rsidRDefault="00853E0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25771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782793E" w14:textId="77777777" w:rsidR="00C25771" w:rsidRDefault="00C2577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9649D" w14:textId="77777777" w:rsidR="00C25771" w:rsidRDefault="00853E0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2577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8101B">
      <w:rPr>
        <w:rStyle w:val="a7"/>
        <w:noProof/>
      </w:rPr>
      <w:t>2</w:t>
    </w:r>
    <w:r>
      <w:rPr>
        <w:rStyle w:val="a7"/>
      </w:rPr>
      <w:fldChar w:fldCharType="end"/>
    </w:r>
  </w:p>
  <w:p w14:paraId="2AB5A990" w14:textId="77777777" w:rsidR="00C25771" w:rsidRDefault="00C2577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07B42" w14:textId="77777777" w:rsidR="00C25771" w:rsidRDefault="00C25771">
    <w:pPr>
      <w:pStyle w:val="a5"/>
      <w:jc w:val="right"/>
    </w:pPr>
    <w:r>
      <w:t xml:space="preserve">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2060F"/>
    <w:multiLevelType w:val="hybridMultilevel"/>
    <w:tmpl w:val="82603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21C67"/>
    <w:multiLevelType w:val="multilevel"/>
    <w:tmpl w:val="A3B01D2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E465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0287C1E"/>
    <w:multiLevelType w:val="hybridMultilevel"/>
    <w:tmpl w:val="D520AF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F464A"/>
    <w:multiLevelType w:val="hybridMultilevel"/>
    <w:tmpl w:val="86D6453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6F90CA1"/>
    <w:multiLevelType w:val="hybridMultilevel"/>
    <w:tmpl w:val="3E6E7E64"/>
    <w:lvl w:ilvl="0" w:tplc="684CA3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748321C"/>
    <w:multiLevelType w:val="hybridMultilevel"/>
    <w:tmpl w:val="47D8AD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44328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04A41C8"/>
    <w:multiLevelType w:val="hybridMultilevel"/>
    <w:tmpl w:val="C0947A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243E80"/>
    <w:multiLevelType w:val="hybridMultilevel"/>
    <w:tmpl w:val="EFDEA9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7E14C3"/>
    <w:multiLevelType w:val="hybridMultilevel"/>
    <w:tmpl w:val="799E379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813550C"/>
    <w:multiLevelType w:val="multilevel"/>
    <w:tmpl w:val="B4F6BE4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78CB57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94B78BE"/>
    <w:multiLevelType w:val="hybridMultilevel"/>
    <w:tmpl w:val="B57028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2E6F07"/>
    <w:multiLevelType w:val="hybridMultilevel"/>
    <w:tmpl w:val="8468FE82"/>
    <w:lvl w:ilvl="0" w:tplc="684CA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2B0466"/>
    <w:multiLevelType w:val="hybridMultilevel"/>
    <w:tmpl w:val="DB02835C"/>
    <w:lvl w:ilvl="0" w:tplc="684CA3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E2D553B"/>
    <w:multiLevelType w:val="multilevel"/>
    <w:tmpl w:val="BE6E16A2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9"/>
  </w:num>
  <w:num w:numId="5">
    <w:abstractNumId w:val="4"/>
  </w:num>
  <w:num w:numId="6">
    <w:abstractNumId w:val="7"/>
  </w:num>
  <w:num w:numId="7">
    <w:abstractNumId w:val="6"/>
  </w:num>
  <w:num w:numId="8">
    <w:abstractNumId w:val="3"/>
  </w:num>
  <w:num w:numId="9">
    <w:abstractNumId w:val="8"/>
  </w:num>
  <w:num w:numId="10">
    <w:abstractNumId w:val="14"/>
  </w:num>
  <w:num w:numId="11">
    <w:abstractNumId w:val="13"/>
  </w:num>
  <w:num w:numId="12">
    <w:abstractNumId w:val="12"/>
  </w:num>
  <w:num w:numId="13">
    <w:abstractNumId w:val="5"/>
  </w:num>
  <w:num w:numId="14">
    <w:abstractNumId w:val="16"/>
  </w:num>
  <w:num w:numId="15">
    <w:abstractNumId w:val="1"/>
  </w:num>
  <w:num w:numId="16">
    <w:abstractNumId w:val="1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032"/>
    <w:rsid w:val="00014943"/>
    <w:rsid w:val="00021F65"/>
    <w:rsid w:val="00044FD5"/>
    <w:rsid w:val="00051896"/>
    <w:rsid w:val="000674CD"/>
    <w:rsid w:val="00073B26"/>
    <w:rsid w:val="000755CB"/>
    <w:rsid w:val="00077FD4"/>
    <w:rsid w:val="000808DA"/>
    <w:rsid w:val="000816CD"/>
    <w:rsid w:val="00094226"/>
    <w:rsid w:val="00094A3C"/>
    <w:rsid w:val="000A1593"/>
    <w:rsid w:val="000A1690"/>
    <w:rsid w:val="000A67BD"/>
    <w:rsid w:val="000B115C"/>
    <w:rsid w:val="000B6484"/>
    <w:rsid w:val="000C2E60"/>
    <w:rsid w:val="000C6182"/>
    <w:rsid w:val="000D5FDC"/>
    <w:rsid w:val="000E520D"/>
    <w:rsid w:val="000E7FCB"/>
    <w:rsid w:val="000F0F0A"/>
    <w:rsid w:val="001251A5"/>
    <w:rsid w:val="001251AE"/>
    <w:rsid w:val="0013344D"/>
    <w:rsid w:val="0015323E"/>
    <w:rsid w:val="0016385B"/>
    <w:rsid w:val="00165AB4"/>
    <w:rsid w:val="001711A8"/>
    <w:rsid w:val="00176EF0"/>
    <w:rsid w:val="001A6B3F"/>
    <w:rsid w:val="001B00F5"/>
    <w:rsid w:val="001B2492"/>
    <w:rsid w:val="001B5250"/>
    <w:rsid w:val="001C6F6F"/>
    <w:rsid w:val="001F1684"/>
    <w:rsid w:val="002333BC"/>
    <w:rsid w:val="00234BAB"/>
    <w:rsid w:val="0024064E"/>
    <w:rsid w:val="00240C6A"/>
    <w:rsid w:val="00241CF2"/>
    <w:rsid w:val="00250CBD"/>
    <w:rsid w:val="00251C61"/>
    <w:rsid w:val="00256246"/>
    <w:rsid w:val="0026362D"/>
    <w:rsid w:val="00263DF8"/>
    <w:rsid w:val="0026460B"/>
    <w:rsid w:val="00265920"/>
    <w:rsid w:val="002663CD"/>
    <w:rsid w:val="00267745"/>
    <w:rsid w:val="002706FA"/>
    <w:rsid w:val="00274E8D"/>
    <w:rsid w:val="002754E3"/>
    <w:rsid w:val="00282C45"/>
    <w:rsid w:val="00286FF5"/>
    <w:rsid w:val="002A3F18"/>
    <w:rsid w:val="002A5A0A"/>
    <w:rsid w:val="002B4666"/>
    <w:rsid w:val="002C2E92"/>
    <w:rsid w:val="002C446D"/>
    <w:rsid w:val="002E69DC"/>
    <w:rsid w:val="002F0DEF"/>
    <w:rsid w:val="002F53AF"/>
    <w:rsid w:val="002F56EE"/>
    <w:rsid w:val="002F5F9D"/>
    <w:rsid w:val="003268E8"/>
    <w:rsid w:val="003275C3"/>
    <w:rsid w:val="0033197B"/>
    <w:rsid w:val="00336B06"/>
    <w:rsid w:val="00355F29"/>
    <w:rsid w:val="003749D7"/>
    <w:rsid w:val="00376D3E"/>
    <w:rsid w:val="0038097B"/>
    <w:rsid w:val="003928A0"/>
    <w:rsid w:val="00395050"/>
    <w:rsid w:val="00395679"/>
    <w:rsid w:val="0039602F"/>
    <w:rsid w:val="003B5523"/>
    <w:rsid w:val="003B7524"/>
    <w:rsid w:val="003C1358"/>
    <w:rsid w:val="003C60F5"/>
    <w:rsid w:val="003D1D81"/>
    <w:rsid w:val="003D7647"/>
    <w:rsid w:val="003E6BCE"/>
    <w:rsid w:val="004018AE"/>
    <w:rsid w:val="00402700"/>
    <w:rsid w:val="004053E2"/>
    <w:rsid w:val="00417271"/>
    <w:rsid w:val="0043567F"/>
    <w:rsid w:val="00451571"/>
    <w:rsid w:val="004518BD"/>
    <w:rsid w:val="00454D68"/>
    <w:rsid w:val="004575DC"/>
    <w:rsid w:val="004629FD"/>
    <w:rsid w:val="00467177"/>
    <w:rsid w:val="00474017"/>
    <w:rsid w:val="004805AB"/>
    <w:rsid w:val="004852EB"/>
    <w:rsid w:val="004A164E"/>
    <w:rsid w:val="004A5C56"/>
    <w:rsid w:val="004A7CC4"/>
    <w:rsid w:val="004C7220"/>
    <w:rsid w:val="004D6969"/>
    <w:rsid w:val="004D6CF3"/>
    <w:rsid w:val="005113DC"/>
    <w:rsid w:val="00527D8D"/>
    <w:rsid w:val="00536E9D"/>
    <w:rsid w:val="0054584A"/>
    <w:rsid w:val="00547C8D"/>
    <w:rsid w:val="00554904"/>
    <w:rsid w:val="005643CF"/>
    <w:rsid w:val="00564AC6"/>
    <w:rsid w:val="00577862"/>
    <w:rsid w:val="00577D79"/>
    <w:rsid w:val="0058101B"/>
    <w:rsid w:val="00592201"/>
    <w:rsid w:val="005A149C"/>
    <w:rsid w:val="005A2F85"/>
    <w:rsid w:val="005A7037"/>
    <w:rsid w:val="005B5151"/>
    <w:rsid w:val="005C4576"/>
    <w:rsid w:val="005D3C7B"/>
    <w:rsid w:val="005E436B"/>
    <w:rsid w:val="005E6B9C"/>
    <w:rsid w:val="006034AD"/>
    <w:rsid w:val="0060389E"/>
    <w:rsid w:val="006073FD"/>
    <w:rsid w:val="00617FA1"/>
    <w:rsid w:val="00633525"/>
    <w:rsid w:val="00657137"/>
    <w:rsid w:val="006610A0"/>
    <w:rsid w:val="00670032"/>
    <w:rsid w:val="00673971"/>
    <w:rsid w:val="00677F2D"/>
    <w:rsid w:val="0068562F"/>
    <w:rsid w:val="006869F6"/>
    <w:rsid w:val="006905B4"/>
    <w:rsid w:val="00690996"/>
    <w:rsid w:val="00697F5C"/>
    <w:rsid w:val="006A5790"/>
    <w:rsid w:val="006B2108"/>
    <w:rsid w:val="006B4817"/>
    <w:rsid w:val="006F247E"/>
    <w:rsid w:val="00701BCE"/>
    <w:rsid w:val="00716A33"/>
    <w:rsid w:val="00717808"/>
    <w:rsid w:val="00721163"/>
    <w:rsid w:val="00726C2E"/>
    <w:rsid w:val="00743E35"/>
    <w:rsid w:val="0074695F"/>
    <w:rsid w:val="0075543D"/>
    <w:rsid w:val="0076111A"/>
    <w:rsid w:val="00763A38"/>
    <w:rsid w:val="0076694F"/>
    <w:rsid w:val="007707E2"/>
    <w:rsid w:val="00772C1A"/>
    <w:rsid w:val="007879BD"/>
    <w:rsid w:val="00793E5D"/>
    <w:rsid w:val="007A11EF"/>
    <w:rsid w:val="007A1799"/>
    <w:rsid w:val="007A2F2A"/>
    <w:rsid w:val="007A5C6D"/>
    <w:rsid w:val="007B156B"/>
    <w:rsid w:val="007C086C"/>
    <w:rsid w:val="007C1CD9"/>
    <w:rsid w:val="007D79B0"/>
    <w:rsid w:val="007E5B46"/>
    <w:rsid w:val="007E6178"/>
    <w:rsid w:val="00811369"/>
    <w:rsid w:val="0081403E"/>
    <w:rsid w:val="008255B7"/>
    <w:rsid w:val="00835437"/>
    <w:rsid w:val="008453F7"/>
    <w:rsid w:val="00845BB0"/>
    <w:rsid w:val="00850A47"/>
    <w:rsid w:val="00853E0E"/>
    <w:rsid w:val="00862CBB"/>
    <w:rsid w:val="00865304"/>
    <w:rsid w:val="00877AC6"/>
    <w:rsid w:val="0088046D"/>
    <w:rsid w:val="00884F06"/>
    <w:rsid w:val="008914B6"/>
    <w:rsid w:val="00891EB9"/>
    <w:rsid w:val="0089561F"/>
    <w:rsid w:val="008A3B63"/>
    <w:rsid w:val="008A53A1"/>
    <w:rsid w:val="008D4EC4"/>
    <w:rsid w:val="008E2D5F"/>
    <w:rsid w:val="008F5154"/>
    <w:rsid w:val="00903DB3"/>
    <w:rsid w:val="00907A9D"/>
    <w:rsid w:val="00912FBA"/>
    <w:rsid w:val="00916E75"/>
    <w:rsid w:val="00920F2F"/>
    <w:rsid w:val="009514B4"/>
    <w:rsid w:val="00964441"/>
    <w:rsid w:val="009708EE"/>
    <w:rsid w:val="00970A36"/>
    <w:rsid w:val="0097558A"/>
    <w:rsid w:val="009A1E2A"/>
    <w:rsid w:val="009C0F31"/>
    <w:rsid w:val="009C1250"/>
    <w:rsid w:val="009C5A1E"/>
    <w:rsid w:val="009D23ED"/>
    <w:rsid w:val="009D2DC2"/>
    <w:rsid w:val="009D461B"/>
    <w:rsid w:val="009D4F58"/>
    <w:rsid w:val="009D7ABC"/>
    <w:rsid w:val="009E7DC7"/>
    <w:rsid w:val="00A00C56"/>
    <w:rsid w:val="00A11033"/>
    <w:rsid w:val="00A162C8"/>
    <w:rsid w:val="00A25C2F"/>
    <w:rsid w:val="00A30F08"/>
    <w:rsid w:val="00A34DF3"/>
    <w:rsid w:val="00A37AA5"/>
    <w:rsid w:val="00A54D05"/>
    <w:rsid w:val="00A55636"/>
    <w:rsid w:val="00A734EE"/>
    <w:rsid w:val="00A743D3"/>
    <w:rsid w:val="00A77D01"/>
    <w:rsid w:val="00A77DE1"/>
    <w:rsid w:val="00A97FED"/>
    <w:rsid w:val="00AA51F8"/>
    <w:rsid w:val="00AB2088"/>
    <w:rsid w:val="00AB49D2"/>
    <w:rsid w:val="00AC13F7"/>
    <w:rsid w:val="00AC3B70"/>
    <w:rsid w:val="00AE70E6"/>
    <w:rsid w:val="00AF2309"/>
    <w:rsid w:val="00B0491D"/>
    <w:rsid w:val="00B05D0E"/>
    <w:rsid w:val="00B130B3"/>
    <w:rsid w:val="00B22917"/>
    <w:rsid w:val="00B24C54"/>
    <w:rsid w:val="00B53CA5"/>
    <w:rsid w:val="00B568F5"/>
    <w:rsid w:val="00B66404"/>
    <w:rsid w:val="00B909FC"/>
    <w:rsid w:val="00B94ACE"/>
    <w:rsid w:val="00B954FA"/>
    <w:rsid w:val="00BB7AED"/>
    <w:rsid w:val="00BC67DE"/>
    <w:rsid w:val="00BE393C"/>
    <w:rsid w:val="00BE3D31"/>
    <w:rsid w:val="00BF5800"/>
    <w:rsid w:val="00BF5CEA"/>
    <w:rsid w:val="00C14B06"/>
    <w:rsid w:val="00C25771"/>
    <w:rsid w:val="00C312E2"/>
    <w:rsid w:val="00C35C55"/>
    <w:rsid w:val="00C41CC1"/>
    <w:rsid w:val="00C44DE4"/>
    <w:rsid w:val="00C469E7"/>
    <w:rsid w:val="00C56FD5"/>
    <w:rsid w:val="00C74ABD"/>
    <w:rsid w:val="00C80951"/>
    <w:rsid w:val="00C82EEA"/>
    <w:rsid w:val="00C86055"/>
    <w:rsid w:val="00C956C5"/>
    <w:rsid w:val="00C96800"/>
    <w:rsid w:val="00C97D7F"/>
    <w:rsid w:val="00CB793A"/>
    <w:rsid w:val="00CD4F13"/>
    <w:rsid w:val="00CE70BB"/>
    <w:rsid w:val="00D034E8"/>
    <w:rsid w:val="00D063A5"/>
    <w:rsid w:val="00D14DAC"/>
    <w:rsid w:val="00D3294E"/>
    <w:rsid w:val="00D3641B"/>
    <w:rsid w:val="00D430A6"/>
    <w:rsid w:val="00D54BDA"/>
    <w:rsid w:val="00D60D7D"/>
    <w:rsid w:val="00D73785"/>
    <w:rsid w:val="00D8202B"/>
    <w:rsid w:val="00D84CAC"/>
    <w:rsid w:val="00DB04BD"/>
    <w:rsid w:val="00DC40D2"/>
    <w:rsid w:val="00DD273C"/>
    <w:rsid w:val="00DD27AF"/>
    <w:rsid w:val="00DE1C01"/>
    <w:rsid w:val="00DE72B0"/>
    <w:rsid w:val="00E07129"/>
    <w:rsid w:val="00E135FD"/>
    <w:rsid w:val="00E159F2"/>
    <w:rsid w:val="00E32849"/>
    <w:rsid w:val="00E4379A"/>
    <w:rsid w:val="00E4481F"/>
    <w:rsid w:val="00E50D7C"/>
    <w:rsid w:val="00E74613"/>
    <w:rsid w:val="00E807CC"/>
    <w:rsid w:val="00E824A3"/>
    <w:rsid w:val="00E86AC8"/>
    <w:rsid w:val="00EB48F2"/>
    <w:rsid w:val="00ED4758"/>
    <w:rsid w:val="00ED5408"/>
    <w:rsid w:val="00ED56B6"/>
    <w:rsid w:val="00EE4F05"/>
    <w:rsid w:val="00F20CAF"/>
    <w:rsid w:val="00F41D0F"/>
    <w:rsid w:val="00F64CF0"/>
    <w:rsid w:val="00FA5817"/>
    <w:rsid w:val="00FA6BD9"/>
    <w:rsid w:val="00FA6F5B"/>
    <w:rsid w:val="00FB045F"/>
    <w:rsid w:val="00FB5F2A"/>
    <w:rsid w:val="00FB6463"/>
    <w:rsid w:val="00FD568B"/>
    <w:rsid w:val="00FD7BDF"/>
    <w:rsid w:val="00FE76B4"/>
    <w:rsid w:val="00FF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AA5ACC"/>
  <w15:docId w15:val="{58014A8A-D71D-4E61-AC34-27699EC9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70032"/>
    <w:pPr>
      <w:widowControl w:val="0"/>
      <w:autoSpaceDE w:val="0"/>
      <w:autoSpaceDN w:val="0"/>
      <w:adjustRightInd w:val="0"/>
      <w:spacing w:line="340" w:lineRule="auto"/>
      <w:ind w:firstLine="720"/>
      <w:jc w:val="both"/>
    </w:pPr>
  </w:style>
  <w:style w:type="paragraph" w:styleId="3">
    <w:name w:val="heading 3"/>
    <w:basedOn w:val="a"/>
    <w:next w:val="a"/>
    <w:qFormat/>
    <w:rsid w:val="00670032"/>
    <w:pPr>
      <w:keepNext/>
      <w:shd w:val="clear" w:color="auto" w:fill="FFFFFF"/>
      <w:tabs>
        <w:tab w:val="left" w:pos="7230"/>
      </w:tabs>
      <w:spacing w:line="252" w:lineRule="exact"/>
      <w:outlineLvl w:val="2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5549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70032"/>
    <w:pPr>
      <w:widowControl/>
      <w:autoSpaceDE/>
      <w:autoSpaceDN/>
      <w:adjustRightInd/>
      <w:spacing w:line="240" w:lineRule="auto"/>
      <w:ind w:firstLine="0"/>
      <w:jc w:val="center"/>
    </w:pPr>
    <w:rPr>
      <w:rFonts w:ascii="TNRCyrBash" w:hAnsi="TNRCyrBash"/>
      <w:b/>
      <w:bCs/>
      <w:sz w:val="28"/>
      <w:szCs w:val="24"/>
    </w:rPr>
  </w:style>
  <w:style w:type="paragraph" w:styleId="30">
    <w:name w:val="Body Text 3"/>
    <w:basedOn w:val="a"/>
    <w:link w:val="31"/>
    <w:rsid w:val="00670032"/>
    <w:pPr>
      <w:widowControl/>
      <w:autoSpaceDE/>
      <w:autoSpaceDN/>
      <w:adjustRightInd/>
      <w:spacing w:line="240" w:lineRule="auto"/>
      <w:ind w:firstLine="0"/>
    </w:pPr>
    <w:rPr>
      <w:b/>
      <w:sz w:val="32"/>
      <w:szCs w:val="24"/>
    </w:rPr>
  </w:style>
  <w:style w:type="paragraph" w:styleId="a5">
    <w:name w:val="header"/>
    <w:basedOn w:val="a"/>
    <w:link w:val="a6"/>
    <w:rsid w:val="0067003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70032"/>
  </w:style>
  <w:style w:type="paragraph" w:styleId="2">
    <w:name w:val="Body Text Indent 2"/>
    <w:basedOn w:val="a"/>
    <w:rsid w:val="00670032"/>
    <w:rPr>
      <w:sz w:val="28"/>
    </w:rPr>
  </w:style>
  <w:style w:type="paragraph" w:customStyle="1" w:styleId="a8">
    <w:basedOn w:val="a"/>
    <w:autoRedefine/>
    <w:rsid w:val="00670032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8"/>
      <w:lang w:val="en-US" w:eastAsia="en-US"/>
    </w:rPr>
  </w:style>
  <w:style w:type="paragraph" w:customStyle="1" w:styleId="CharChar">
    <w:name w:val="Char Char"/>
    <w:basedOn w:val="a"/>
    <w:rsid w:val="000F0F0A"/>
    <w:pPr>
      <w:widowControl/>
      <w:autoSpaceDE/>
      <w:autoSpaceDN/>
      <w:adjustRightInd/>
      <w:spacing w:line="240" w:lineRule="auto"/>
      <w:ind w:firstLine="0"/>
      <w:jc w:val="left"/>
    </w:pPr>
    <w:rPr>
      <w:lang w:val="en-US" w:eastAsia="en-US"/>
    </w:rPr>
  </w:style>
  <w:style w:type="character" w:customStyle="1" w:styleId="a4">
    <w:name w:val="Основной текст Знак"/>
    <w:link w:val="a3"/>
    <w:locked/>
    <w:rsid w:val="000C2E60"/>
    <w:rPr>
      <w:rFonts w:ascii="TNRCyrBash" w:hAnsi="TNRCyrBash"/>
      <w:b/>
      <w:bCs/>
      <w:sz w:val="28"/>
      <w:szCs w:val="24"/>
      <w:lang w:val="ru-RU" w:eastAsia="ru-RU" w:bidi="ar-SA"/>
    </w:rPr>
  </w:style>
  <w:style w:type="paragraph" w:customStyle="1" w:styleId="ConsPlusNormal">
    <w:name w:val="ConsPlusNormal"/>
    <w:rsid w:val="000C2E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footer"/>
    <w:basedOn w:val="a"/>
    <w:link w:val="aa"/>
    <w:rsid w:val="00577D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577D79"/>
  </w:style>
  <w:style w:type="table" w:styleId="ab">
    <w:name w:val="Table Grid"/>
    <w:basedOn w:val="a1"/>
    <w:rsid w:val="00C97D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3B552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rsid w:val="003B5523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semiHidden/>
    <w:rsid w:val="0055490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e">
    <w:name w:val="List Paragraph"/>
    <w:basedOn w:val="a"/>
    <w:uiPriority w:val="34"/>
    <w:qFormat/>
    <w:rsid w:val="00240C6A"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rsid w:val="00417271"/>
  </w:style>
  <w:style w:type="character" w:customStyle="1" w:styleId="31">
    <w:name w:val="Основной текст 3 Знак"/>
    <w:basedOn w:val="a0"/>
    <w:link w:val="30"/>
    <w:rsid w:val="000755CB"/>
    <w:rPr>
      <w:b/>
      <w:sz w:val="32"/>
      <w:szCs w:val="24"/>
    </w:rPr>
  </w:style>
  <w:style w:type="character" w:styleId="af">
    <w:name w:val="Hyperlink"/>
    <w:basedOn w:val="a0"/>
    <w:unhideWhenUsed/>
    <w:rsid w:val="000755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576A4-24D8-4D34-B741-FF8DC82E0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Win10</cp:lastModifiedBy>
  <cp:revision>44</cp:revision>
  <cp:lastPrinted>2024-11-21T06:29:00Z</cp:lastPrinted>
  <dcterms:created xsi:type="dcterms:W3CDTF">2023-11-22T10:02:00Z</dcterms:created>
  <dcterms:modified xsi:type="dcterms:W3CDTF">2024-11-21T06:50:00Z</dcterms:modified>
</cp:coreProperties>
</file>