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D3208D" w:rsidRDefault="00D3208D" w:rsidP="00D3208D">
      <w:pPr>
        <w:spacing w:after="0" w:line="240" w:lineRule="auto"/>
        <w:rPr>
          <w:sz w:val="28"/>
          <w:szCs w:val="28"/>
        </w:rPr>
      </w:pPr>
    </w:p>
    <w:p w:rsidR="00D3208D" w:rsidRPr="00D3208D" w:rsidRDefault="00EE7B9B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«26» март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                    «26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3208D" w:rsidRPr="00D3208D" w:rsidRDefault="00D3208D" w:rsidP="00D3208D">
      <w:pPr>
        <w:rPr>
          <w:rFonts w:ascii="Times New Roman" w:hAnsi="Times New Roman" w:cs="Times New Roman"/>
          <w:sz w:val="28"/>
          <w:szCs w:val="28"/>
        </w:rPr>
      </w:pP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на учет в качестве гражданина, нуждающегося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51 Жилищного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 Российской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с частью 2 статьи 15 закона Республики  Башкортостан  от 02.12.2005 года №  250-з «О  регулировании  жилищных  отношений  в Республики  Башкортостан» (с изменениями на 05.02.2014 года  в  ред. закона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 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28.12.2007 года  № 507-з):</w:t>
      </w: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решение жилищно-бытовой комиссии при администрации сельского поселения Мечетлинский сельсовет о признании нуждающейся в улучшении жилищных усл</w:t>
      </w:r>
      <w:r w:rsidR="009019B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гр.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Муфтиеву</w:t>
      </w:r>
      <w:proofErr w:type="spellEnd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Дину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Венировну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9019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живающую по адресу: д. Ахуново, ул.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Лесная, дом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на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с 26 марта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гр.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Муфтиеву</w:t>
      </w:r>
      <w:proofErr w:type="spellEnd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Дину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Венировну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многодетную семью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нуждающуюся в улучшении жилищных условий.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tabs>
          <w:tab w:val="num" w:pos="360"/>
        </w:tabs>
        <w:rPr>
          <w:sz w:val="28"/>
          <w:szCs w:val="28"/>
        </w:rPr>
      </w:pPr>
    </w:p>
    <w:p w:rsidR="00EC08F8" w:rsidRDefault="00EC08F8" w:rsidP="00EC08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F8" w:rsidRDefault="00EC08F8" w:rsidP="00EC08F8">
      <w:pPr>
        <w:tabs>
          <w:tab w:val="left" w:pos="2835"/>
        </w:tabs>
      </w:pPr>
    </w:p>
    <w:sectPr w:rsidR="00EC08F8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426FD"/>
    <w:rsid w:val="00A467F5"/>
    <w:rsid w:val="00A56915"/>
    <w:rsid w:val="00A57A44"/>
    <w:rsid w:val="00A70C92"/>
    <w:rsid w:val="00A76C1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2</cp:revision>
  <cp:lastPrinted>2018-11-19T08:26:00Z</cp:lastPrinted>
  <dcterms:created xsi:type="dcterms:W3CDTF">2021-03-31T07:40:00Z</dcterms:created>
  <dcterms:modified xsi:type="dcterms:W3CDTF">2021-03-31T07:40:00Z</dcterms:modified>
</cp:coreProperties>
</file>