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32"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2025D7" w:rsidRPr="00D94F76" w:rsidTr="00442D05">
        <w:trPr>
          <w:trHeight w:val="1797"/>
        </w:trPr>
        <w:tc>
          <w:tcPr>
            <w:tcW w:w="4419"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color w:val="333300"/>
                <w:sz w:val="18"/>
                <w:szCs w:val="18"/>
              </w:rPr>
            </w:pPr>
            <w:r w:rsidRPr="00D94F76">
              <w:rPr>
                <w:color w:val="333300"/>
                <w:sz w:val="18"/>
                <w:szCs w:val="18"/>
              </w:rPr>
              <w:t xml:space="preserve">                                                                      </w:t>
            </w:r>
            <w:r w:rsidRPr="00D94F76">
              <w:rPr>
                <w:rFonts w:ascii="Arial" w:hAnsi="Arial" w:cs="Arial"/>
                <w:b/>
                <w:color w:val="333300"/>
                <w:sz w:val="18"/>
                <w:szCs w:val="18"/>
              </w:rPr>
              <w:t>БАШ</w:t>
            </w:r>
            <w:r w:rsidRPr="00D94F76">
              <w:rPr>
                <w:rFonts w:ascii="Lucida Sans Unicode" w:hAnsi="Lucida Sans Unicode" w:cs="Arial"/>
                <w:b/>
                <w:color w:val="333300"/>
                <w:sz w:val="18"/>
                <w:szCs w:val="18"/>
                <w:lang w:val="tt-RU"/>
              </w:rPr>
              <w:t>Ҡ</w:t>
            </w:r>
            <w:r w:rsidRPr="00D94F76">
              <w:rPr>
                <w:rFonts w:ascii="Arial" w:hAnsi="Arial" w:cs="Arial"/>
                <w:b/>
                <w:color w:val="333300"/>
                <w:sz w:val="18"/>
                <w:szCs w:val="18"/>
              </w:rPr>
              <w:t>ОРТОСТАН</w:t>
            </w:r>
            <w:r w:rsidRPr="00D94F76">
              <w:rPr>
                <w:rFonts w:ascii="Arial" w:hAnsi="Arial" w:cs="Arial"/>
                <w:b/>
                <w:color w:val="333300"/>
                <w:sz w:val="18"/>
                <w:szCs w:val="18"/>
                <w:lang w:val="tt-RU"/>
              </w:rPr>
              <w:t xml:space="preserve">  Р</w:t>
            </w:r>
            <w:r w:rsidRPr="00D94F76">
              <w:rPr>
                <w:rFonts w:ascii="Arial" w:hAnsi="Arial" w:cs="Arial"/>
                <w:b/>
                <w:color w:val="333300"/>
                <w:sz w:val="18"/>
                <w:szCs w:val="18"/>
              </w:rPr>
              <w:t>ЕСПУБЛИКА</w:t>
            </w:r>
            <w:r w:rsidRPr="00D94F76">
              <w:rPr>
                <w:rFonts w:ascii="Arial" w:hAnsi="Arial" w:cs="Arial"/>
                <w:b/>
                <w:color w:val="333300"/>
                <w:sz w:val="18"/>
                <w:szCs w:val="18"/>
                <w:lang w:val="en-US"/>
              </w:rPr>
              <w:t>h</w:t>
            </w:r>
            <w:r w:rsidRPr="00D94F76">
              <w:rPr>
                <w:rFonts w:ascii="Arial" w:hAnsi="Arial" w:cs="Arial"/>
                <w:b/>
                <w:color w:val="333300"/>
                <w:sz w:val="18"/>
                <w:szCs w:val="18"/>
              </w:rPr>
              <w:t>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САЛАУАТ РАЙОНЫ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МУНИЦИПАЛЬ РАЙОНЫНЫҢ                     МӘСЕТЛЕ АУЫЛ СОВЕТЫ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АУЫЛ БИЛӘМӘҺЕ ХАКИМИӘТЕ</w:t>
            </w:r>
          </w:p>
          <w:p w:rsidR="002025D7" w:rsidRPr="00D94F76" w:rsidRDefault="002025D7" w:rsidP="00442D05">
            <w:pPr>
              <w:jc w:val="center"/>
              <w:rPr>
                <w:iCs/>
                <w:color w:val="333300"/>
                <w:sz w:val="18"/>
                <w:szCs w:val="18"/>
                <w:lang w:val="tt-RU"/>
              </w:rPr>
            </w:pPr>
          </w:p>
          <w:p w:rsidR="002025D7" w:rsidRPr="00D94F76" w:rsidRDefault="002025D7" w:rsidP="00442D05">
            <w:pPr>
              <w:jc w:val="center"/>
              <w:rPr>
                <w:iCs/>
                <w:color w:val="333300"/>
                <w:sz w:val="18"/>
                <w:szCs w:val="18"/>
                <w:lang w:val="tt-RU"/>
              </w:rPr>
            </w:pP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452482, Мәсетле ауылы</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Үзәк  урамы, 67</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тел. 2-34-02</w:t>
            </w:r>
          </w:p>
          <w:p w:rsidR="002025D7" w:rsidRPr="00D94F76" w:rsidRDefault="002025D7" w:rsidP="00442D05">
            <w:pPr>
              <w:pStyle w:val="3"/>
              <w:rPr>
                <w:rFonts w:cs="Arial"/>
                <w:i w:val="0"/>
                <w:szCs w:val="18"/>
              </w:rPr>
            </w:pPr>
          </w:p>
        </w:tc>
        <w:tc>
          <w:tcPr>
            <w:tcW w:w="1546" w:type="dxa"/>
            <w:tcBorders>
              <w:top w:val="nil"/>
              <w:left w:val="nil"/>
              <w:bottom w:val="double" w:sz="6" w:space="0" w:color="auto"/>
              <w:right w:val="nil"/>
            </w:tcBorders>
            <w:vAlign w:val="center"/>
          </w:tcPr>
          <w:p w:rsidR="002025D7" w:rsidRDefault="002025D7" w:rsidP="00442D05">
            <w:pPr>
              <w:rPr>
                <w:rFonts w:ascii="Peterburg" w:hAnsi="Peterburg"/>
                <w:color w:val="333300"/>
                <w:sz w:val="18"/>
                <w:szCs w:val="18"/>
              </w:rPr>
            </w:pPr>
            <w:r>
              <w:rPr>
                <w:noProof/>
                <w:sz w:val="18"/>
                <w:szCs w:val="18"/>
                <w:lang w:bidi="ar-SA"/>
              </w:rPr>
              <w:drawing>
                <wp:inline distT="0" distB="0" distL="0" distR="0">
                  <wp:extent cx="771525" cy="1095375"/>
                  <wp:effectExtent l="19050" t="0" r="9525" b="0"/>
                  <wp:docPr id="7" name="Рисунок 7"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лаватский"/>
                          <pic:cNvPicPr>
                            <a:picLocks noChangeAspect="1" noChangeArrowheads="1"/>
                          </pic:cNvPicPr>
                        </pic:nvPicPr>
                        <pic:blipFill>
                          <a:blip r:embed="rId7" cstate="print">
                            <a:grayscl/>
                          </a:blip>
                          <a:srcRect l="-4167" t="-16664" r="-4167" b="-3999"/>
                          <a:stretch>
                            <a:fillRect/>
                          </a:stretch>
                        </pic:blipFill>
                        <pic:spPr bwMode="auto">
                          <a:xfrm>
                            <a:off x="0" y="0"/>
                            <a:ext cx="771525" cy="1095375"/>
                          </a:xfrm>
                          <a:prstGeom prst="rect">
                            <a:avLst/>
                          </a:prstGeom>
                          <a:noFill/>
                          <a:ln w="9525">
                            <a:noFill/>
                            <a:miter lim="800000"/>
                            <a:headEnd/>
                            <a:tailEnd/>
                          </a:ln>
                        </pic:spPr>
                      </pic:pic>
                    </a:graphicData>
                  </a:graphic>
                </wp:inline>
              </w:drawing>
            </w:r>
          </w:p>
          <w:p w:rsidR="002025D7" w:rsidRDefault="002025D7" w:rsidP="00442D05">
            <w:pPr>
              <w:rPr>
                <w:rFonts w:ascii="Peterburg" w:hAnsi="Peterburg"/>
                <w:sz w:val="18"/>
                <w:szCs w:val="18"/>
              </w:rPr>
            </w:pPr>
          </w:p>
          <w:p w:rsidR="002025D7" w:rsidRDefault="002025D7" w:rsidP="00442D05">
            <w:pPr>
              <w:rPr>
                <w:rFonts w:ascii="Peterburg" w:hAnsi="Peterburg"/>
                <w:sz w:val="18"/>
                <w:szCs w:val="18"/>
              </w:rPr>
            </w:pPr>
          </w:p>
          <w:p w:rsidR="002025D7" w:rsidRPr="00D94F76" w:rsidRDefault="002025D7" w:rsidP="00442D05">
            <w:pPr>
              <w:rPr>
                <w:rFonts w:ascii="Peterburg" w:hAnsi="Peterburg"/>
                <w:sz w:val="18"/>
                <w:szCs w:val="18"/>
              </w:rPr>
            </w:pPr>
          </w:p>
        </w:tc>
        <w:tc>
          <w:tcPr>
            <w:tcW w:w="4475"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lang w:val="tt-RU"/>
              </w:rPr>
              <w:t>РЕСПУБЛИКА БАШКОРТОСТАН</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АДМИНИСТРАЦИЯ СЕЛЬСКОГО ПОСЕЛЕНИЯ                                  МЕЧЕТЛИНСКИЙ СЕЛЬСОВЕТ</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МУНИЦИПАЛЬНОГО РАЙОНА</w:t>
            </w:r>
          </w:p>
          <w:p w:rsidR="002025D7" w:rsidRPr="00D94F76" w:rsidRDefault="002025D7" w:rsidP="00442D05">
            <w:pPr>
              <w:jc w:val="center"/>
              <w:rPr>
                <w:rFonts w:ascii="Arial" w:hAnsi="Arial" w:cs="Arial"/>
                <w:b/>
                <w:bCs/>
                <w:sz w:val="18"/>
                <w:szCs w:val="18"/>
              </w:rPr>
            </w:pPr>
            <w:r w:rsidRPr="00D94F76">
              <w:rPr>
                <w:rFonts w:ascii="Arial" w:hAnsi="Arial" w:cs="Arial"/>
                <w:b/>
                <w:sz w:val="18"/>
                <w:szCs w:val="18"/>
              </w:rPr>
              <w:t>САЛАВАТСКИЙ РАЙОН</w:t>
            </w:r>
          </w:p>
          <w:p w:rsidR="002025D7" w:rsidRPr="00D94F76" w:rsidRDefault="002025D7" w:rsidP="00442D05">
            <w:pPr>
              <w:jc w:val="center"/>
              <w:rPr>
                <w:color w:val="333300"/>
                <w:sz w:val="18"/>
                <w:szCs w:val="18"/>
              </w:rPr>
            </w:pPr>
          </w:p>
          <w:p w:rsidR="002025D7" w:rsidRPr="00D94F76" w:rsidRDefault="002025D7" w:rsidP="00442D05">
            <w:pPr>
              <w:jc w:val="center"/>
              <w:rPr>
                <w:color w:val="333300"/>
                <w:sz w:val="18"/>
                <w:szCs w:val="18"/>
              </w:rPr>
            </w:pPr>
          </w:p>
          <w:p w:rsidR="002025D7" w:rsidRPr="002F6FAB" w:rsidRDefault="002025D7" w:rsidP="00442D05">
            <w:pPr>
              <w:pStyle w:val="4"/>
              <w:rPr>
                <w:rFonts w:ascii="Times New Roman" w:hAnsi="Times New Roman" w:cs="Times New Roman"/>
                <w:i w:val="0"/>
                <w:szCs w:val="18"/>
              </w:rPr>
            </w:pPr>
            <w:r w:rsidRPr="002F6FAB">
              <w:rPr>
                <w:rFonts w:ascii="Times New Roman" w:hAnsi="Times New Roman" w:cs="Times New Roman"/>
                <w:i w:val="0"/>
                <w:szCs w:val="18"/>
              </w:rPr>
              <w:t>452482,</w:t>
            </w:r>
            <w:r w:rsidR="002F6FAB">
              <w:rPr>
                <w:rFonts w:ascii="Times New Roman" w:hAnsi="Times New Roman" w:cs="Times New Roman"/>
                <w:i w:val="0"/>
                <w:szCs w:val="18"/>
              </w:rPr>
              <w:t xml:space="preserve"> </w:t>
            </w:r>
            <w:r w:rsidRPr="002F6FAB">
              <w:rPr>
                <w:rFonts w:ascii="Times New Roman" w:hAnsi="Times New Roman" w:cs="Times New Roman"/>
                <w:i w:val="0"/>
                <w:szCs w:val="18"/>
              </w:rPr>
              <w:t>с.Мечетлино</w:t>
            </w:r>
          </w:p>
          <w:p w:rsidR="002025D7" w:rsidRPr="002F6FAB" w:rsidRDefault="002025D7" w:rsidP="00442D05">
            <w:pPr>
              <w:jc w:val="center"/>
              <w:rPr>
                <w:rFonts w:ascii="Times New Roman" w:hAnsi="Times New Roman" w:cs="Times New Roman"/>
                <w:sz w:val="18"/>
                <w:szCs w:val="18"/>
              </w:rPr>
            </w:pPr>
            <w:r w:rsidRPr="002F6FAB">
              <w:rPr>
                <w:rFonts w:ascii="Times New Roman" w:hAnsi="Times New Roman" w:cs="Times New Roman"/>
                <w:sz w:val="18"/>
                <w:szCs w:val="18"/>
              </w:rPr>
              <w:t>Ул. Центральная, 67</w:t>
            </w:r>
          </w:p>
          <w:p w:rsidR="002025D7" w:rsidRPr="00D94F76" w:rsidRDefault="002025D7" w:rsidP="00442D05">
            <w:pPr>
              <w:pStyle w:val="4"/>
              <w:rPr>
                <w:i w:val="0"/>
                <w:color w:val="333300"/>
                <w:szCs w:val="18"/>
              </w:rPr>
            </w:pPr>
            <w:r w:rsidRPr="002F6FAB">
              <w:rPr>
                <w:rFonts w:ascii="Times New Roman" w:hAnsi="Times New Roman" w:cs="Times New Roman"/>
                <w:i w:val="0"/>
                <w:szCs w:val="18"/>
              </w:rPr>
              <w:t>тел. 2-34-02</w:t>
            </w:r>
          </w:p>
        </w:tc>
      </w:tr>
    </w:tbl>
    <w:p w:rsidR="00020B84" w:rsidRDefault="002025D7" w:rsidP="002025D7">
      <w:pPr>
        <w:pStyle w:val="20"/>
        <w:shd w:val="clear" w:color="auto" w:fill="auto"/>
        <w:spacing w:before="0"/>
        <w:ind w:right="60"/>
        <w:jc w:val="left"/>
        <w:rPr>
          <w:b/>
          <w:sz w:val="24"/>
          <w:szCs w:val="24"/>
        </w:rPr>
      </w:pPr>
      <w:r>
        <w:rPr>
          <w:b/>
          <w:sz w:val="24"/>
          <w:szCs w:val="24"/>
        </w:rPr>
        <w:t xml:space="preserve">        </w:t>
      </w:r>
    </w:p>
    <w:p w:rsidR="00F973B7" w:rsidRDefault="00020B84" w:rsidP="002025D7">
      <w:pPr>
        <w:pStyle w:val="20"/>
        <w:shd w:val="clear" w:color="auto" w:fill="auto"/>
        <w:spacing w:before="0"/>
        <w:ind w:right="60"/>
        <w:jc w:val="left"/>
        <w:rPr>
          <w:b/>
          <w:sz w:val="24"/>
          <w:szCs w:val="24"/>
        </w:rPr>
      </w:pPr>
      <w:r>
        <w:rPr>
          <w:b/>
          <w:sz w:val="24"/>
          <w:szCs w:val="24"/>
        </w:rPr>
        <w:t xml:space="preserve">        </w:t>
      </w:r>
      <w:r w:rsidR="002025D7">
        <w:rPr>
          <w:b/>
          <w:sz w:val="24"/>
          <w:szCs w:val="24"/>
        </w:rPr>
        <w:t xml:space="preserve">   КАРАР               </w:t>
      </w:r>
      <w:r w:rsidR="00D52CA5">
        <w:rPr>
          <w:b/>
          <w:sz w:val="24"/>
          <w:szCs w:val="24"/>
        </w:rPr>
        <w:t xml:space="preserve">                              №10</w:t>
      </w:r>
      <w:r w:rsidR="002025D7">
        <w:rPr>
          <w:b/>
          <w:sz w:val="24"/>
          <w:szCs w:val="24"/>
        </w:rPr>
        <w:t xml:space="preserve">                                ПОСТАНОВЛЕНИЕ</w:t>
      </w:r>
    </w:p>
    <w:p w:rsidR="00F973B7" w:rsidRPr="002025D7" w:rsidRDefault="002025D7" w:rsidP="002025D7">
      <w:pPr>
        <w:pStyle w:val="20"/>
        <w:shd w:val="clear" w:color="auto" w:fill="auto"/>
        <w:spacing w:before="0"/>
        <w:ind w:right="60"/>
        <w:jc w:val="left"/>
        <w:rPr>
          <w:sz w:val="24"/>
          <w:szCs w:val="24"/>
        </w:rPr>
      </w:pPr>
      <w:r>
        <w:rPr>
          <w:b/>
          <w:sz w:val="24"/>
          <w:szCs w:val="24"/>
        </w:rPr>
        <w:t xml:space="preserve">  «</w:t>
      </w:r>
      <w:r w:rsidR="00D52CA5">
        <w:rPr>
          <w:sz w:val="28"/>
          <w:szCs w:val="28"/>
        </w:rPr>
        <w:t>13</w:t>
      </w:r>
      <w:r w:rsidR="002F6FAB">
        <w:rPr>
          <w:sz w:val="28"/>
          <w:szCs w:val="28"/>
        </w:rPr>
        <w:t xml:space="preserve">» </w:t>
      </w:r>
      <w:r w:rsidR="007D46F8">
        <w:rPr>
          <w:sz w:val="28"/>
          <w:szCs w:val="28"/>
        </w:rPr>
        <w:t>февраль</w:t>
      </w:r>
      <w:r w:rsidR="002F6FAB">
        <w:rPr>
          <w:sz w:val="28"/>
          <w:szCs w:val="28"/>
        </w:rPr>
        <w:t xml:space="preserve"> 2020</w:t>
      </w:r>
      <w:r>
        <w:rPr>
          <w:sz w:val="28"/>
          <w:szCs w:val="28"/>
        </w:rPr>
        <w:t xml:space="preserve"> й.</w:t>
      </w:r>
      <w:r w:rsidRPr="00F47A53">
        <w:rPr>
          <w:sz w:val="28"/>
          <w:szCs w:val="28"/>
        </w:rPr>
        <w:t xml:space="preserve"> </w:t>
      </w:r>
      <w:r>
        <w:rPr>
          <w:sz w:val="28"/>
          <w:szCs w:val="28"/>
        </w:rPr>
        <w:t xml:space="preserve">                           </w:t>
      </w:r>
      <w:r w:rsidR="00D52CA5">
        <w:rPr>
          <w:sz w:val="28"/>
          <w:szCs w:val="28"/>
        </w:rPr>
        <w:t xml:space="preserve">                             «13</w:t>
      </w:r>
      <w:r w:rsidR="002F6FAB">
        <w:rPr>
          <w:sz w:val="28"/>
          <w:szCs w:val="28"/>
        </w:rPr>
        <w:t xml:space="preserve">» </w:t>
      </w:r>
      <w:r w:rsidR="007D46F8">
        <w:rPr>
          <w:sz w:val="28"/>
          <w:szCs w:val="28"/>
        </w:rPr>
        <w:t>февраль</w:t>
      </w:r>
      <w:r w:rsidR="002F6FAB">
        <w:rPr>
          <w:sz w:val="28"/>
          <w:szCs w:val="28"/>
        </w:rPr>
        <w:t xml:space="preserve"> 2020</w:t>
      </w:r>
      <w:r>
        <w:rPr>
          <w:sz w:val="28"/>
          <w:szCs w:val="28"/>
        </w:rPr>
        <w:t xml:space="preserve"> г.</w:t>
      </w:r>
    </w:p>
    <w:p w:rsidR="002F6FAB" w:rsidRPr="002F6FAB" w:rsidRDefault="002F6FAB" w:rsidP="002F6FAB">
      <w:pPr>
        <w:jc w:val="both"/>
        <w:rPr>
          <w:rFonts w:ascii="Times New Roman" w:hAnsi="Times New Roman" w:cs="Times New Roman"/>
        </w:rPr>
      </w:pPr>
    </w:p>
    <w:p w:rsidR="003E7628" w:rsidRPr="003E7628" w:rsidRDefault="003E7628" w:rsidP="003E7628">
      <w:pPr>
        <w:keepNext/>
        <w:widowControl/>
        <w:jc w:val="center"/>
        <w:rPr>
          <w:rFonts w:ascii="Times New Roman" w:eastAsia="Times New Roman" w:hAnsi="Times New Roman" w:cs="Times New Roman"/>
          <w:b/>
          <w:color w:val="auto"/>
          <w:sz w:val="28"/>
          <w:szCs w:val="28"/>
          <w:lang w:val="tt-RU" w:bidi="ar-SA"/>
        </w:rPr>
      </w:pPr>
    </w:p>
    <w:p w:rsidR="003E7628" w:rsidRPr="003E7628" w:rsidRDefault="003E7628" w:rsidP="003E7628">
      <w:pPr>
        <w:autoSpaceDE w:val="0"/>
        <w:autoSpaceDN w:val="0"/>
        <w:adjustRightInd w:val="0"/>
        <w:jc w:val="center"/>
        <w:rPr>
          <w:rFonts w:ascii="Times New Roman" w:eastAsia="Times New Roman" w:hAnsi="Times New Roman" w:cs="Times New Roman"/>
          <w:b/>
          <w:bCs/>
          <w:color w:val="auto"/>
          <w:sz w:val="28"/>
          <w:szCs w:val="28"/>
          <w:lang w:bidi="ar-SA"/>
        </w:rPr>
      </w:pPr>
      <w:r w:rsidRPr="003E7628">
        <w:rPr>
          <w:rFonts w:ascii="Times New Roman" w:eastAsia="Times New Roman" w:hAnsi="Times New Roman" w:cs="Times New Roman"/>
          <w:b/>
          <w:bCs/>
          <w:color w:val="auto"/>
          <w:sz w:val="28"/>
          <w:szCs w:val="28"/>
          <w:lang w:bidi="ar-SA"/>
        </w:rPr>
        <w:t>ОБ УТВЕРЖДЕНИИ ПОРЯДКА ИСПОЛНЕНИЯ БЮДЖЕТА</w:t>
      </w:r>
    </w:p>
    <w:p w:rsidR="003E7628" w:rsidRPr="003E7628" w:rsidRDefault="003E7628" w:rsidP="003E7628">
      <w:pPr>
        <w:autoSpaceDE w:val="0"/>
        <w:autoSpaceDN w:val="0"/>
        <w:adjustRightInd w:val="0"/>
        <w:jc w:val="center"/>
        <w:rPr>
          <w:rFonts w:ascii="Times New Roman" w:eastAsia="Times New Roman" w:hAnsi="Times New Roman" w:cs="Times New Roman"/>
          <w:b/>
          <w:bCs/>
          <w:color w:val="auto"/>
          <w:sz w:val="28"/>
          <w:szCs w:val="28"/>
          <w:lang w:bidi="ar-SA"/>
        </w:rPr>
      </w:pPr>
      <w:r w:rsidRPr="003E7628">
        <w:rPr>
          <w:rFonts w:ascii="Times New Roman" w:eastAsia="Times New Roman" w:hAnsi="Times New Roman" w:cs="Times New Roman"/>
          <w:b/>
          <w:bCs/>
          <w:color w:val="auto"/>
          <w:sz w:val="28"/>
          <w:szCs w:val="28"/>
          <w:lang w:bidi="ar-SA"/>
        </w:rPr>
        <w:t>СЕЛЬСКОГО ПОСЕЛЕНИЯ МЕЧЕТЛИНСКИЙ СЕЛЬСОВЕТ</w:t>
      </w:r>
    </w:p>
    <w:p w:rsidR="003E7628" w:rsidRPr="003E7628" w:rsidRDefault="003E7628" w:rsidP="003E7628">
      <w:pPr>
        <w:autoSpaceDE w:val="0"/>
        <w:autoSpaceDN w:val="0"/>
        <w:adjustRightInd w:val="0"/>
        <w:jc w:val="center"/>
        <w:rPr>
          <w:rFonts w:ascii="Times New Roman" w:eastAsia="Times New Roman" w:hAnsi="Times New Roman" w:cs="Times New Roman"/>
          <w:b/>
          <w:bCs/>
          <w:color w:val="auto"/>
          <w:sz w:val="28"/>
          <w:szCs w:val="28"/>
          <w:lang w:bidi="ar-SA"/>
        </w:rPr>
      </w:pPr>
      <w:r w:rsidRPr="003E7628">
        <w:rPr>
          <w:rFonts w:ascii="Times New Roman" w:eastAsia="Times New Roman" w:hAnsi="Times New Roman" w:cs="Times New Roman"/>
          <w:b/>
          <w:bCs/>
          <w:color w:val="auto"/>
          <w:sz w:val="28"/>
          <w:szCs w:val="28"/>
          <w:lang w:bidi="ar-SA"/>
        </w:rPr>
        <w:t>МУНИЦИПАЛЬНОГО РАЙОНА САЛАВАТСКИЙ РАЙОН РЕСПУБЛИКИ БАШКОРТОСТАН ПО РАСХОДАМ И ИСТОЧНИКАМ ФИНАНСИРОВАНИЯ ДЕФИЦИТА БЮДЖЕТА СЕЛЬСКОГО ПОСЕЛЕНИЯ МЕЧЕТЛИНСКИЙ СЕЛЬСОВЕТ МУНИЦИПАЛЬНОГО РАЙОНА  САЛАВАТСКИЙ РАЙОН РЕСПУБЛИКИ БАШКОРТОСТАН</w:t>
      </w:r>
    </w:p>
    <w:p w:rsidR="003E7628" w:rsidRPr="003E7628" w:rsidRDefault="003E7628" w:rsidP="003E7628">
      <w:pPr>
        <w:autoSpaceDE w:val="0"/>
        <w:autoSpaceDN w:val="0"/>
        <w:adjustRightInd w:val="0"/>
        <w:ind w:firstLine="720"/>
        <w:jc w:val="both"/>
        <w:rPr>
          <w:rFonts w:ascii="Times New Roman" w:eastAsia="Times New Roman" w:hAnsi="Times New Roman" w:cs="Times New Roman"/>
          <w:color w:val="auto"/>
          <w:sz w:val="28"/>
          <w:szCs w:val="28"/>
          <w:lang w:bidi="ar-SA"/>
        </w:rPr>
      </w:pPr>
    </w:p>
    <w:p w:rsidR="003E7628" w:rsidRPr="000779CD" w:rsidRDefault="000779CD" w:rsidP="000779CD">
      <w:pPr>
        <w:autoSpaceDE w:val="0"/>
        <w:autoSpaceDN w:val="0"/>
        <w:adjustRightInd w:val="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3E7628" w:rsidRPr="000779CD">
        <w:rPr>
          <w:rFonts w:ascii="Times New Roman" w:eastAsia="Times New Roman" w:hAnsi="Times New Roman" w:cs="Times New Roman"/>
          <w:color w:val="auto"/>
          <w:sz w:val="28"/>
          <w:szCs w:val="28"/>
          <w:lang w:bidi="ar-SA"/>
        </w:rPr>
        <w:t xml:space="preserve">В соответствии со </w:t>
      </w:r>
      <w:hyperlink r:id="rId8" w:tooltip="&quot;Бюджетный кодекс Российской Федерации&quot; от 31.07.1998 N 145-ФЗ (ред. от 04.11.2019, с изм. от 12.11.2019){КонсультантПлюс}" w:history="1">
        <w:r w:rsidR="003E7628" w:rsidRPr="000779CD">
          <w:rPr>
            <w:rFonts w:ascii="Times New Roman" w:eastAsia="Times New Roman" w:hAnsi="Times New Roman" w:cs="Times New Roman"/>
            <w:color w:val="auto"/>
            <w:sz w:val="28"/>
            <w:szCs w:val="28"/>
            <w:lang w:bidi="ar-SA"/>
          </w:rPr>
          <w:t>статьями 219</w:t>
        </w:r>
      </w:hyperlink>
      <w:r w:rsidR="003E7628" w:rsidRPr="000779CD">
        <w:rPr>
          <w:rFonts w:ascii="Times New Roman" w:eastAsia="Times New Roman" w:hAnsi="Times New Roman" w:cs="Times New Roman"/>
          <w:color w:val="auto"/>
          <w:sz w:val="28"/>
          <w:szCs w:val="28"/>
          <w:lang w:bidi="ar-SA"/>
        </w:rPr>
        <w:t xml:space="preserve"> и </w:t>
      </w:r>
      <w:hyperlink r:id="rId9" w:tooltip="&quot;Бюджетный кодекс Российской Федерации&quot; от 31.07.1998 N 145-ФЗ (ред. от 04.11.2019, с изм. от 12.11.2019){КонсультантПлюс}" w:history="1">
        <w:r w:rsidR="003E7628" w:rsidRPr="000779CD">
          <w:rPr>
            <w:rFonts w:ascii="Times New Roman" w:eastAsia="Times New Roman" w:hAnsi="Times New Roman" w:cs="Times New Roman"/>
            <w:color w:val="auto"/>
            <w:sz w:val="28"/>
            <w:szCs w:val="28"/>
            <w:lang w:bidi="ar-SA"/>
          </w:rPr>
          <w:t>219.2</w:t>
        </w:r>
      </w:hyperlink>
      <w:r w:rsidR="003E7628" w:rsidRPr="000779CD">
        <w:rPr>
          <w:rFonts w:ascii="Times New Roman" w:eastAsia="Times New Roman" w:hAnsi="Times New Roman" w:cs="Times New Roman"/>
          <w:color w:val="auto"/>
          <w:sz w:val="28"/>
          <w:szCs w:val="28"/>
          <w:lang w:bidi="ar-SA"/>
        </w:rPr>
        <w:t xml:space="preserve"> Бюджетного кодекса Российской Федерации, </w:t>
      </w:r>
      <w:hyperlink r:id="rId10" w:tooltip="Закон Республики Башкортостан от 15.07.2005 N 205-з (ред. от 10.07.2019) &quot;О бюджетном процессе в Республике Башкортостан&quot; (принят Государственным Собранием - Курултаем - РБ 07.07.2005){КонсультантПлюс}" w:history="1">
        <w:r w:rsidR="003E7628" w:rsidRPr="000779CD">
          <w:rPr>
            <w:rFonts w:ascii="Times New Roman" w:eastAsia="Times New Roman" w:hAnsi="Times New Roman" w:cs="Times New Roman"/>
            <w:color w:val="auto"/>
            <w:sz w:val="28"/>
            <w:szCs w:val="28"/>
            <w:lang w:bidi="ar-SA"/>
          </w:rPr>
          <w:t>Законом</w:t>
        </w:r>
      </w:hyperlink>
      <w:r w:rsidR="003E7628" w:rsidRPr="000779CD">
        <w:rPr>
          <w:rFonts w:ascii="Times New Roman" w:eastAsia="Times New Roman" w:hAnsi="Times New Roman" w:cs="Times New Roman"/>
          <w:color w:val="auto"/>
          <w:sz w:val="28"/>
          <w:szCs w:val="28"/>
          <w:lang w:bidi="ar-SA"/>
        </w:rPr>
        <w:t xml:space="preserve"> Республики Башкортостан "О бюджетном процессе в Республике Башкортостан" Положением «О бюджетном процессе в сельском поселении Мечетлинский сельсовет муниципального района Салаватский район Республики Башкортостан» ПОСТАНОВЛЯЮ:</w:t>
      </w:r>
    </w:p>
    <w:p w:rsidR="003E7628" w:rsidRPr="000779CD" w:rsidRDefault="000779CD" w:rsidP="000779CD">
      <w:pPr>
        <w:autoSpaceDE w:val="0"/>
        <w:autoSpaceDN w:val="0"/>
        <w:adjustRightInd w:val="0"/>
        <w:spacing w:before="2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779CD">
        <w:rPr>
          <w:rFonts w:ascii="Times New Roman" w:eastAsia="Times New Roman" w:hAnsi="Times New Roman" w:cs="Times New Roman"/>
          <w:sz w:val="28"/>
          <w:szCs w:val="28"/>
        </w:rPr>
        <w:t>1.</w:t>
      </w:r>
      <w:r w:rsidR="003E7628" w:rsidRPr="000779CD">
        <w:rPr>
          <w:rFonts w:ascii="Times New Roman" w:eastAsia="Times New Roman" w:hAnsi="Times New Roman" w:cs="Times New Roman"/>
          <w:sz w:val="28"/>
          <w:szCs w:val="28"/>
        </w:rPr>
        <w:t xml:space="preserve">Утвердить прилагаемый </w:t>
      </w:r>
      <w:hyperlink w:anchor="Par33" w:tooltip="ПОРЯДОК" w:history="1">
        <w:r w:rsidR="003E7628" w:rsidRPr="000779CD">
          <w:rPr>
            <w:rFonts w:ascii="Times New Roman" w:eastAsia="Times New Roman" w:hAnsi="Times New Roman" w:cs="Times New Roman"/>
            <w:sz w:val="28"/>
            <w:szCs w:val="28"/>
          </w:rPr>
          <w:t>Порядок</w:t>
        </w:r>
      </w:hyperlink>
      <w:r w:rsidR="003E7628" w:rsidRPr="000779CD">
        <w:rPr>
          <w:rFonts w:ascii="Times New Roman" w:eastAsia="Times New Roman" w:hAnsi="Times New Roman" w:cs="Times New Roman"/>
          <w:sz w:val="28"/>
          <w:szCs w:val="28"/>
        </w:rPr>
        <w:t xml:space="preserve"> исполнения бюджета сельского поселения Мечетлинский сельсовет муниципального района Салаватский район Республики Башкортостан по расходам и источникам финансирования дефицита бюджета сельского поселения Мечетлинский сельсовет муниципального района Салаватский район Республики Башкортостан.</w:t>
      </w:r>
    </w:p>
    <w:p w:rsidR="000779CD" w:rsidRPr="000779CD" w:rsidRDefault="000779CD" w:rsidP="000779CD">
      <w:pPr>
        <w:jc w:val="both"/>
        <w:rPr>
          <w:rFonts w:ascii="Times New Roman" w:hAnsi="Times New Roman" w:cs="Times New Roman"/>
          <w:sz w:val="28"/>
          <w:szCs w:val="28"/>
        </w:rPr>
      </w:pPr>
      <w:r>
        <w:rPr>
          <w:rFonts w:ascii="Times New Roman" w:hAnsi="Times New Roman" w:cs="Times New Roman"/>
          <w:sz w:val="28"/>
          <w:szCs w:val="28"/>
        </w:rPr>
        <w:t xml:space="preserve">        </w:t>
      </w:r>
      <w:r w:rsidRPr="000779CD">
        <w:rPr>
          <w:rFonts w:ascii="Times New Roman" w:hAnsi="Times New Roman" w:cs="Times New Roman"/>
          <w:sz w:val="28"/>
          <w:szCs w:val="28"/>
        </w:rPr>
        <w:t>2.</w:t>
      </w:r>
      <w:r w:rsidRPr="000779CD">
        <w:rPr>
          <w:rFonts w:ascii="Times New Roman" w:hAnsi="Times New Roman" w:cs="Times New Roman"/>
          <w:sz w:val="28"/>
          <w:szCs w:val="28"/>
        </w:rPr>
        <w:t xml:space="preserve"> Обнародовать настоящее постановление   на информационном стенде в адм</w:t>
      </w:r>
      <w:r w:rsidRPr="000779CD">
        <w:rPr>
          <w:rFonts w:ascii="Times New Roman" w:hAnsi="Times New Roman" w:cs="Times New Roman"/>
          <w:sz w:val="28"/>
          <w:szCs w:val="28"/>
        </w:rPr>
        <w:t>и</w:t>
      </w:r>
      <w:r w:rsidRPr="000779CD">
        <w:rPr>
          <w:rFonts w:ascii="Times New Roman" w:hAnsi="Times New Roman" w:cs="Times New Roman"/>
          <w:sz w:val="28"/>
          <w:szCs w:val="28"/>
        </w:rPr>
        <w:t>нистрации сельского поселения Мечетлинский сельсовет муниципального района Салаватский  район Республики Башкортостан по адресу: Республика Башкорт</w:t>
      </w:r>
      <w:r w:rsidRPr="000779CD">
        <w:rPr>
          <w:rFonts w:ascii="Times New Roman" w:hAnsi="Times New Roman" w:cs="Times New Roman"/>
          <w:sz w:val="28"/>
          <w:szCs w:val="28"/>
        </w:rPr>
        <w:t>о</w:t>
      </w:r>
      <w:r w:rsidRPr="000779CD">
        <w:rPr>
          <w:rFonts w:ascii="Times New Roman" w:hAnsi="Times New Roman" w:cs="Times New Roman"/>
          <w:sz w:val="28"/>
          <w:szCs w:val="28"/>
        </w:rPr>
        <w:t>стан, Салаватский  район с. Мечетлино, ул. Центральная, д.67 и на  официальном сайте администрации  сельского поселения Мечетлинский сельсовет муниципального ра</w:t>
      </w:r>
      <w:r w:rsidRPr="000779CD">
        <w:rPr>
          <w:rFonts w:ascii="Times New Roman" w:hAnsi="Times New Roman" w:cs="Times New Roman"/>
          <w:sz w:val="28"/>
          <w:szCs w:val="28"/>
        </w:rPr>
        <w:t>й</w:t>
      </w:r>
      <w:r w:rsidRPr="000779CD">
        <w:rPr>
          <w:rFonts w:ascii="Times New Roman" w:hAnsi="Times New Roman" w:cs="Times New Roman"/>
          <w:sz w:val="28"/>
          <w:szCs w:val="28"/>
        </w:rPr>
        <w:t xml:space="preserve">она Салаватский район  </w:t>
      </w:r>
      <w:r w:rsidRPr="000779CD">
        <w:rPr>
          <w:rFonts w:ascii="Times New Roman" w:hAnsi="Times New Roman" w:cs="Times New Roman"/>
          <w:bCs/>
          <w:sz w:val="28"/>
          <w:szCs w:val="28"/>
          <w:lang w:eastAsia="ar-SA"/>
        </w:rPr>
        <w:t>Республики Башкортостан по адресу:</w:t>
      </w:r>
      <w:r w:rsidRPr="000779CD">
        <w:rPr>
          <w:rFonts w:ascii="Times New Roman" w:hAnsi="Times New Roman" w:cs="Times New Roman"/>
          <w:sz w:val="28"/>
          <w:szCs w:val="28"/>
        </w:rPr>
        <w:t xml:space="preserve">   </w:t>
      </w:r>
      <w:hyperlink r:id="rId11" w:history="1">
        <w:r w:rsidRPr="000779CD">
          <w:rPr>
            <w:rStyle w:val="a3"/>
            <w:rFonts w:ascii="Times New Roman" w:hAnsi="Times New Roman" w:cs="Times New Roman"/>
            <w:sz w:val="28"/>
            <w:szCs w:val="28"/>
          </w:rPr>
          <w:t>http://</w:t>
        </w:r>
        <w:r w:rsidRPr="000779CD">
          <w:rPr>
            <w:rStyle w:val="a3"/>
            <w:rFonts w:ascii="Times New Roman" w:hAnsi="Times New Roman" w:cs="Times New Roman"/>
            <w:sz w:val="28"/>
            <w:szCs w:val="28"/>
            <w:lang w:val="en-US"/>
          </w:rPr>
          <w:t>mechetli</w:t>
        </w:r>
        <w:r w:rsidRPr="000779CD">
          <w:rPr>
            <w:rStyle w:val="a3"/>
            <w:rFonts w:ascii="Times New Roman" w:hAnsi="Times New Roman" w:cs="Times New Roman"/>
            <w:sz w:val="28"/>
            <w:szCs w:val="28"/>
          </w:rPr>
          <w:t>33</w:t>
        </w:r>
        <w:r w:rsidRPr="000779CD">
          <w:rPr>
            <w:rStyle w:val="a3"/>
            <w:rFonts w:ascii="Times New Roman" w:hAnsi="Times New Roman" w:cs="Times New Roman"/>
            <w:sz w:val="28"/>
            <w:szCs w:val="28"/>
            <w:lang w:val="en-US"/>
          </w:rPr>
          <w:t>sp</w:t>
        </w:r>
        <w:r w:rsidRPr="000779CD">
          <w:rPr>
            <w:rStyle w:val="a3"/>
            <w:rFonts w:ascii="Times New Roman" w:hAnsi="Times New Roman" w:cs="Times New Roman"/>
            <w:sz w:val="28"/>
            <w:szCs w:val="28"/>
          </w:rPr>
          <w:t>/</w:t>
        </w:r>
      </w:hyperlink>
      <w:r w:rsidRPr="000779CD">
        <w:rPr>
          <w:rFonts w:ascii="Times New Roman" w:hAnsi="Times New Roman" w:cs="Times New Roman"/>
          <w:sz w:val="28"/>
          <w:szCs w:val="28"/>
        </w:rPr>
        <w:t>.</w:t>
      </w:r>
    </w:p>
    <w:p w:rsidR="003E7628" w:rsidRPr="000779CD" w:rsidRDefault="000779CD" w:rsidP="003E7628">
      <w:pPr>
        <w:widowControl/>
        <w:autoSpaceDE w:val="0"/>
        <w:autoSpaceDN w:val="0"/>
        <w:adjustRightInd w:val="0"/>
        <w:ind w:right="-1"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3</w:t>
      </w:r>
      <w:r w:rsidR="003E7628" w:rsidRPr="000779CD">
        <w:rPr>
          <w:rFonts w:ascii="Times New Roman" w:eastAsia="Times New Roman" w:hAnsi="Times New Roman" w:cs="Times New Roman"/>
          <w:color w:val="auto"/>
          <w:sz w:val="28"/>
          <w:szCs w:val="28"/>
          <w:lang w:bidi="ar-SA"/>
        </w:rPr>
        <w:t>. Контроль за исполнением настоящего постановления оставляю за собой.</w:t>
      </w:r>
    </w:p>
    <w:p w:rsidR="003E7628" w:rsidRPr="003E7628" w:rsidRDefault="003E7628" w:rsidP="003E7628">
      <w:pPr>
        <w:widowControl/>
        <w:ind w:right="201"/>
        <w:jc w:val="both"/>
        <w:rPr>
          <w:rFonts w:ascii="Times New Roman" w:eastAsia="Times New Roman" w:hAnsi="Times New Roman" w:cs="Times New Roman"/>
          <w:color w:val="auto"/>
          <w:sz w:val="28"/>
          <w:szCs w:val="28"/>
          <w:lang w:bidi="ar-SA"/>
        </w:rPr>
      </w:pPr>
      <w:r w:rsidRPr="000779CD">
        <w:rPr>
          <w:rFonts w:ascii="Times New Roman" w:eastAsia="Times New Roman" w:hAnsi="Times New Roman" w:cs="Times New Roman"/>
          <w:color w:val="auto"/>
          <w:sz w:val="28"/>
          <w:szCs w:val="28"/>
          <w:lang w:bidi="ar-SA"/>
        </w:rPr>
        <w:t xml:space="preserve">Глава сельского поселения                                                                </w:t>
      </w:r>
      <w:r w:rsidRPr="003E7628">
        <w:rPr>
          <w:rFonts w:ascii="Times New Roman" w:eastAsia="Times New Roman" w:hAnsi="Times New Roman" w:cs="Times New Roman"/>
          <w:color w:val="auto"/>
          <w:sz w:val="28"/>
          <w:szCs w:val="28"/>
          <w:lang w:bidi="ar-SA"/>
        </w:rPr>
        <w:t>Б.С.Хурматуллин</w:t>
      </w:r>
    </w:p>
    <w:p w:rsidR="003E7628" w:rsidRPr="003E7628" w:rsidRDefault="003E7628" w:rsidP="003E7628">
      <w:pPr>
        <w:widowControl/>
        <w:ind w:firstLine="540"/>
        <w:jc w:val="both"/>
        <w:rPr>
          <w:rFonts w:ascii="Times New Roman" w:eastAsia="Times New Roman" w:hAnsi="Times New Roman" w:cs="Times New Roman"/>
          <w:color w:val="auto"/>
          <w:sz w:val="28"/>
          <w:szCs w:val="28"/>
          <w:lang w:bidi="ar-SA"/>
        </w:rPr>
      </w:pPr>
    </w:p>
    <w:p w:rsidR="003E7628" w:rsidRPr="003E7628" w:rsidRDefault="003E7628" w:rsidP="003E7628">
      <w:pPr>
        <w:widowControl/>
        <w:ind w:firstLine="540"/>
        <w:jc w:val="both"/>
        <w:rPr>
          <w:rFonts w:ascii="Times New Roman" w:eastAsia="Times New Roman" w:hAnsi="Times New Roman" w:cs="Times New Roman"/>
          <w:color w:val="auto"/>
          <w:sz w:val="28"/>
          <w:szCs w:val="28"/>
          <w:lang w:bidi="ar-SA"/>
        </w:rPr>
      </w:pPr>
    </w:p>
    <w:p w:rsidR="003E7628" w:rsidRPr="003E7628" w:rsidRDefault="003E7628" w:rsidP="003E7628">
      <w:pPr>
        <w:autoSpaceDE w:val="0"/>
        <w:autoSpaceDN w:val="0"/>
        <w:adjustRightInd w:val="0"/>
        <w:ind w:firstLine="720"/>
        <w:jc w:val="both"/>
        <w:outlineLvl w:val="0"/>
        <w:rPr>
          <w:rFonts w:ascii="Times New Roman" w:eastAsia="Times New Roman" w:hAnsi="Times New Roman" w:cs="Times New Roman"/>
          <w:color w:val="auto"/>
          <w:sz w:val="28"/>
          <w:szCs w:val="28"/>
          <w:lang w:bidi="ar-SA"/>
        </w:rPr>
      </w:pPr>
    </w:p>
    <w:p w:rsidR="003E7628" w:rsidRPr="003E7628" w:rsidRDefault="000779CD" w:rsidP="000779CD">
      <w:pPr>
        <w:autoSpaceDE w:val="0"/>
        <w:autoSpaceDN w:val="0"/>
        <w:adjustRightInd w:val="0"/>
        <w:outlineLvl w:val="0"/>
        <w:rPr>
          <w:rFonts w:ascii="Times New Roman" w:eastAsia="Times New Roman" w:hAnsi="Times New Roman" w:cs="Times New Roman"/>
          <w:color w:val="auto"/>
          <w:lang w:bidi="ar-SA"/>
        </w:rPr>
      </w:pPr>
      <w:r>
        <w:rPr>
          <w:rFonts w:ascii="Times New Roman" w:eastAsia="Times New Roman" w:hAnsi="Times New Roman" w:cs="Times New Roman"/>
          <w:color w:val="auto"/>
          <w:sz w:val="28"/>
          <w:szCs w:val="28"/>
          <w:lang w:bidi="ar-SA"/>
        </w:rPr>
        <w:t xml:space="preserve">                                                                                      </w:t>
      </w:r>
      <w:bookmarkStart w:id="0" w:name="_GoBack"/>
      <w:bookmarkEnd w:id="0"/>
      <w:r w:rsidR="003E7628" w:rsidRPr="003E7628">
        <w:rPr>
          <w:rFonts w:ascii="Times New Roman" w:eastAsia="Times New Roman" w:hAnsi="Times New Roman" w:cs="Times New Roman"/>
          <w:color w:val="auto"/>
          <w:lang w:bidi="ar-SA"/>
        </w:rPr>
        <w:t>Утвержден</w:t>
      </w:r>
    </w:p>
    <w:p w:rsidR="003E7628" w:rsidRPr="003E7628" w:rsidRDefault="003E7628" w:rsidP="003E7628">
      <w:pPr>
        <w:autoSpaceDE w:val="0"/>
        <w:autoSpaceDN w:val="0"/>
        <w:adjustRightInd w:val="0"/>
        <w:ind w:firstLine="720"/>
        <w:jc w:val="right"/>
        <w:rPr>
          <w:rFonts w:ascii="Times New Roman" w:eastAsia="Times New Roman" w:hAnsi="Times New Roman" w:cs="Times New Roman"/>
          <w:color w:val="auto"/>
          <w:lang w:bidi="ar-SA"/>
        </w:rPr>
      </w:pPr>
      <w:r w:rsidRPr="003E7628">
        <w:rPr>
          <w:rFonts w:ascii="Times New Roman" w:eastAsia="Times New Roman" w:hAnsi="Times New Roman" w:cs="Times New Roman"/>
          <w:color w:val="auto"/>
          <w:lang w:bidi="ar-SA"/>
        </w:rPr>
        <w:t xml:space="preserve">Постановлением Администрации </w:t>
      </w:r>
    </w:p>
    <w:p w:rsidR="003E7628" w:rsidRPr="003E7628" w:rsidRDefault="003E7628" w:rsidP="003E7628">
      <w:pPr>
        <w:autoSpaceDE w:val="0"/>
        <w:autoSpaceDN w:val="0"/>
        <w:adjustRightInd w:val="0"/>
        <w:ind w:firstLine="720"/>
        <w:rPr>
          <w:rFonts w:ascii="Times New Roman" w:eastAsia="Times New Roman" w:hAnsi="Times New Roman" w:cs="Times New Roman"/>
          <w:color w:val="auto"/>
          <w:lang w:bidi="ar-SA"/>
        </w:rPr>
      </w:pPr>
      <w:r w:rsidRPr="003E7628">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 xml:space="preserve">                       </w:t>
      </w:r>
      <w:r w:rsidRPr="003E7628">
        <w:rPr>
          <w:rFonts w:ascii="Times New Roman" w:eastAsia="Times New Roman" w:hAnsi="Times New Roman" w:cs="Times New Roman"/>
          <w:color w:val="auto"/>
          <w:lang w:bidi="ar-SA"/>
        </w:rPr>
        <w:t xml:space="preserve">сельского поселения  </w:t>
      </w:r>
      <w:r>
        <w:rPr>
          <w:rFonts w:ascii="Times New Roman" w:eastAsia="Times New Roman" w:hAnsi="Times New Roman" w:cs="Times New Roman"/>
          <w:color w:val="auto"/>
          <w:lang w:bidi="ar-SA"/>
        </w:rPr>
        <w:t>Мечетлинский</w:t>
      </w:r>
      <w:r w:rsidRPr="003E7628">
        <w:rPr>
          <w:rFonts w:ascii="Times New Roman" w:eastAsia="Times New Roman" w:hAnsi="Times New Roman" w:cs="Times New Roman"/>
          <w:color w:val="auto"/>
          <w:lang w:bidi="ar-SA"/>
        </w:rPr>
        <w:t xml:space="preserve">                                                                                                           </w:t>
      </w:r>
    </w:p>
    <w:p w:rsidR="003E7628" w:rsidRDefault="003E7628" w:rsidP="003E7628">
      <w:pPr>
        <w:autoSpaceDE w:val="0"/>
        <w:autoSpaceDN w:val="0"/>
        <w:adjustRightInd w:val="0"/>
        <w:ind w:firstLine="72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сельсовет муниципального </w:t>
      </w:r>
      <w:r w:rsidRPr="003E7628">
        <w:rPr>
          <w:rFonts w:ascii="Times New Roman" w:eastAsia="Times New Roman" w:hAnsi="Times New Roman" w:cs="Times New Roman"/>
          <w:color w:val="auto"/>
          <w:lang w:bidi="ar-SA"/>
        </w:rPr>
        <w:t xml:space="preserve">района </w:t>
      </w:r>
      <w:r>
        <w:rPr>
          <w:rFonts w:ascii="Times New Roman" w:eastAsia="Times New Roman" w:hAnsi="Times New Roman" w:cs="Times New Roman"/>
          <w:color w:val="auto"/>
          <w:lang w:bidi="ar-SA"/>
        </w:rPr>
        <w:t xml:space="preserve">  </w:t>
      </w:r>
    </w:p>
    <w:p w:rsidR="003E7628" w:rsidRPr="003E7628" w:rsidRDefault="003E7628" w:rsidP="003E7628">
      <w:pPr>
        <w:autoSpaceDE w:val="0"/>
        <w:autoSpaceDN w:val="0"/>
        <w:adjustRightInd w:val="0"/>
        <w:ind w:firstLine="72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Салаватский район </w:t>
      </w:r>
    </w:p>
    <w:p w:rsidR="003E7628" w:rsidRPr="003E7628" w:rsidRDefault="003E7628" w:rsidP="003E7628">
      <w:pPr>
        <w:autoSpaceDE w:val="0"/>
        <w:autoSpaceDN w:val="0"/>
        <w:adjustRightInd w:val="0"/>
        <w:ind w:firstLine="720"/>
        <w:jc w:val="right"/>
        <w:rPr>
          <w:rFonts w:ascii="Times New Roman" w:eastAsia="Times New Roman" w:hAnsi="Times New Roman" w:cs="Times New Roman"/>
          <w:color w:val="auto"/>
          <w:lang w:bidi="ar-SA"/>
        </w:rPr>
      </w:pPr>
      <w:r w:rsidRPr="003E7628">
        <w:rPr>
          <w:rFonts w:ascii="Times New Roman" w:eastAsia="Times New Roman" w:hAnsi="Times New Roman" w:cs="Times New Roman"/>
          <w:color w:val="auto"/>
          <w:lang w:bidi="ar-SA"/>
        </w:rPr>
        <w:t>Республики Башкортостан</w:t>
      </w:r>
    </w:p>
    <w:p w:rsidR="003E7628" w:rsidRPr="003E7628" w:rsidRDefault="003E7628" w:rsidP="003E7628">
      <w:pPr>
        <w:autoSpaceDE w:val="0"/>
        <w:autoSpaceDN w:val="0"/>
        <w:adjustRightInd w:val="0"/>
        <w:ind w:firstLine="720"/>
        <w:jc w:val="right"/>
        <w:rPr>
          <w:rFonts w:ascii="Times New Roman" w:eastAsia="Times New Roman" w:hAnsi="Times New Roman" w:cs="Times New Roman"/>
          <w:color w:val="auto"/>
          <w:lang w:bidi="ar-SA"/>
        </w:rPr>
      </w:pPr>
      <w:r w:rsidRPr="003E7628">
        <w:rPr>
          <w:rFonts w:ascii="Times New Roman" w:eastAsia="Times New Roman" w:hAnsi="Times New Roman" w:cs="Times New Roman"/>
          <w:color w:val="auto"/>
          <w:lang w:bidi="ar-SA"/>
        </w:rPr>
        <w:t>от «</w:t>
      </w:r>
      <w:r w:rsidR="007F1CC2">
        <w:rPr>
          <w:rFonts w:ascii="Times New Roman" w:eastAsia="Times New Roman" w:hAnsi="Times New Roman" w:cs="Times New Roman"/>
          <w:color w:val="auto"/>
          <w:lang w:bidi="ar-SA"/>
        </w:rPr>
        <w:t>13</w:t>
      </w:r>
      <w:r w:rsidRPr="003E7628">
        <w:rPr>
          <w:rFonts w:ascii="Times New Roman" w:eastAsia="Times New Roman" w:hAnsi="Times New Roman" w:cs="Times New Roman"/>
          <w:color w:val="auto"/>
          <w:lang w:bidi="ar-SA"/>
        </w:rPr>
        <w:t xml:space="preserve">» </w:t>
      </w:r>
      <w:r w:rsidR="007F1CC2">
        <w:rPr>
          <w:rFonts w:ascii="Times New Roman" w:eastAsia="Times New Roman" w:hAnsi="Times New Roman" w:cs="Times New Roman"/>
          <w:color w:val="auto"/>
          <w:lang w:bidi="ar-SA"/>
        </w:rPr>
        <w:t xml:space="preserve">февраля </w:t>
      </w:r>
      <w:r w:rsidRPr="003E7628">
        <w:rPr>
          <w:rFonts w:ascii="Times New Roman" w:eastAsia="Times New Roman" w:hAnsi="Times New Roman" w:cs="Times New Roman"/>
          <w:color w:val="auto"/>
          <w:lang w:bidi="ar-SA"/>
        </w:rPr>
        <w:t>2020 г. №</w:t>
      </w:r>
      <w:r w:rsidR="007F1CC2">
        <w:rPr>
          <w:rFonts w:ascii="Times New Roman" w:eastAsia="Times New Roman" w:hAnsi="Times New Roman" w:cs="Times New Roman"/>
          <w:color w:val="auto"/>
          <w:lang w:bidi="ar-SA"/>
        </w:rPr>
        <w:t>10</w:t>
      </w:r>
    </w:p>
    <w:p w:rsidR="003E7628" w:rsidRPr="003E7628" w:rsidRDefault="003E7628" w:rsidP="003E7628">
      <w:pPr>
        <w:autoSpaceDE w:val="0"/>
        <w:autoSpaceDN w:val="0"/>
        <w:adjustRightInd w:val="0"/>
        <w:ind w:firstLine="54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jc w:val="center"/>
        <w:rPr>
          <w:rFonts w:ascii="Times New Roman" w:eastAsia="Times New Roman" w:hAnsi="Times New Roman" w:cs="Times New Roman"/>
          <w:b/>
          <w:bCs/>
          <w:color w:val="auto"/>
          <w:sz w:val="28"/>
          <w:szCs w:val="28"/>
          <w:lang w:bidi="ar-SA"/>
        </w:rPr>
      </w:pPr>
      <w:bookmarkStart w:id="1" w:name="Par33"/>
      <w:bookmarkEnd w:id="1"/>
      <w:r w:rsidRPr="007B3ACE">
        <w:rPr>
          <w:rFonts w:ascii="Times New Roman" w:eastAsia="Times New Roman" w:hAnsi="Times New Roman" w:cs="Times New Roman"/>
          <w:b/>
          <w:bCs/>
          <w:color w:val="auto"/>
          <w:sz w:val="28"/>
          <w:szCs w:val="28"/>
          <w:lang w:bidi="ar-SA"/>
        </w:rPr>
        <w:t>ПОРЯДОК</w:t>
      </w:r>
    </w:p>
    <w:p w:rsidR="007B3ACE" w:rsidRPr="007B3ACE" w:rsidRDefault="007B3ACE" w:rsidP="007B3ACE">
      <w:pPr>
        <w:autoSpaceDE w:val="0"/>
        <w:autoSpaceDN w:val="0"/>
        <w:adjustRightInd w:val="0"/>
        <w:jc w:val="center"/>
        <w:rPr>
          <w:rFonts w:ascii="Times New Roman" w:eastAsia="Times New Roman" w:hAnsi="Times New Roman" w:cs="Times New Roman"/>
          <w:b/>
          <w:bCs/>
          <w:color w:val="auto"/>
          <w:sz w:val="28"/>
          <w:szCs w:val="28"/>
          <w:lang w:bidi="ar-SA"/>
        </w:rPr>
      </w:pPr>
      <w:r w:rsidRPr="007B3ACE">
        <w:rPr>
          <w:rFonts w:ascii="Times New Roman" w:eastAsia="Times New Roman" w:hAnsi="Times New Roman" w:cs="Times New Roman"/>
          <w:b/>
          <w:bCs/>
          <w:color w:val="auto"/>
          <w:sz w:val="28"/>
          <w:szCs w:val="28"/>
          <w:lang w:bidi="ar-SA"/>
        </w:rPr>
        <w:t>ИСПОЛНЕНИЯ БЮДЖЕТА СЕЛЬСКОГО ПОСЕЛЕНИЯ МЕЧЕТЛИНСКИЙ СЕЛЬСОВЕТ МУНИЦИПАЛЬНОГО РАЙОНА</w:t>
      </w:r>
    </w:p>
    <w:p w:rsidR="007B3ACE" w:rsidRPr="007B3ACE" w:rsidRDefault="007B3ACE" w:rsidP="007B3ACE">
      <w:pPr>
        <w:autoSpaceDE w:val="0"/>
        <w:autoSpaceDN w:val="0"/>
        <w:adjustRightInd w:val="0"/>
        <w:jc w:val="center"/>
        <w:rPr>
          <w:rFonts w:ascii="Times New Roman" w:eastAsia="Times New Roman" w:hAnsi="Times New Roman" w:cs="Times New Roman"/>
          <w:b/>
          <w:bCs/>
          <w:color w:val="auto"/>
          <w:sz w:val="28"/>
          <w:szCs w:val="28"/>
          <w:lang w:bidi="ar-SA"/>
        </w:rPr>
      </w:pPr>
      <w:r w:rsidRPr="007B3ACE">
        <w:rPr>
          <w:rFonts w:ascii="Times New Roman" w:eastAsia="Times New Roman" w:hAnsi="Times New Roman" w:cs="Times New Roman"/>
          <w:b/>
          <w:bCs/>
          <w:color w:val="auto"/>
          <w:sz w:val="28"/>
          <w:szCs w:val="28"/>
          <w:lang w:bidi="ar-SA"/>
        </w:rPr>
        <w:t>САЛАВАТСКИЙ РАЙОН РЕСПУБЛИКИ БАШКОРТОСТАН ПО РАСХОДАМ И ИСТОЧНИКАМ ФИНАНСИРОВАНИЯ ДЕФИЦИТА БЮДЖЕТА СЕЛЬСКОГО ПОСЕЛЕНИЯ МЕЧЕТЛИНСКИЙ СЕЛЬСОВЕТ</w:t>
      </w:r>
    </w:p>
    <w:p w:rsidR="007B3ACE" w:rsidRPr="007B3ACE" w:rsidRDefault="007B3ACE" w:rsidP="007B3ACE">
      <w:pPr>
        <w:autoSpaceDE w:val="0"/>
        <w:autoSpaceDN w:val="0"/>
        <w:adjustRightInd w:val="0"/>
        <w:jc w:val="center"/>
        <w:rPr>
          <w:rFonts w:ascii="Times New Roman" w:eastAsia="Times New Roman" w:hAnsi="Times New Roman" w:cs="Times New Roman"/>
          <w:b/>
          <w:bCs/>
          <w:color w:val="auto"/>
          <w:sz w:val="28"/>
          <w:szCs w:val="28"/>
          <w:lang w:bidi="ar-SA"/>
        </w:rPr>
      </w:pPr>
      <w:r w:rsidRPr="007B3ACE">
        <w:rPr>
          <w:rFonts w:ascii="Times New Roman" w:eastAsia="Times New Roman" w:hAnsi="Times New Roman" w:cs="Times New Roman"/>
          <w:b/>
          <w:bCs/>
          <w:color w:val="auto"/>
          <w:sz w:val="28"/>
          <w:szCs w:val="28"/>
          <w:lang w:bidi="ar-SA"/>
        </w:rPr>
        <w:t xml:space="preserve">МУНИЦИПАЛЬНОГО РАЙОНА САЛАВАТСКИЙ РАЙОН </w:t>
      </w:r>
    </w:p>
    <w:p w:rsidR="007B3ACE" w:rsidRPr="007B3ACE" w:rsidRDefault="007B3ACE" w:rsidP="007B3ACE">
      <w:pPr>
        <w:autoSpaceDE w:val="0"/>
        <w:autoSpaceDN w:val="0"/>
        <w:adjustRightInd w:val="0"/>
        <w:jc w:val="center"/>
        <w:rPr>
          <w:rFonts w:ascii="Times New Roman" w:eastAsia="Times New Roman" w:hAnsi="Times New Roman" w:cs="Times New Roman"/>
          <w:b/>
          <w:bCs/>
          <w:color w:val="auto"/>
          <w:sz w:val="28"/>
          <w:szCs w:val="28"/>
          <w:lang w:bidi="ar-SA"/>
        </w:rPr>
      </w:pPr>
      <w:r w:rsidRPr="007B3ACE">
        <w:rPr>
          <w:rFonts w:ascii="Times New Roman" w:eastAsia="Times New Roman" w:hAnsi="Times New Roman" w:cs="Times New Roman"/>
          <w:b/>
          <w:bCs/>
          <w:color w:val="auto"/>
          <w:sz w:val="28"/>
          <w:szCs w:val="28"/>
          <w:lang w:bidi="ar-SA"/>
        </w:rPr>
        <w:t>РЕСПУБЛИКИ БАШКОРТОСТАН</w:t>
      </w:r>
    </w:p>
    <w:p w:rsidR="007B3ACE" w:rsidRPr="007B3ACE" w:rsidRDefault="007B3ACE" w:rsidP="007B3ACE">
      <w:pPr>
        <w:autoSpaceDE w:val="0"/>
        <w:autoSpaceDN w:val="0"/>
        <w:adjustRightInd w:val="0"/>
        <w:ind w:firstLine="72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720"/>
        <w:jc w:val="center"/>
        <w:outlineLvl w:val="1"/>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I. ОБЩИЕ ПОЛОЖЕНИЯ</w:t>
      </w:r>
    </w:p>
    <w:p w:rsidR="007B3ACE" w:rsidRPr="007B3ACE" w:rsidRDefault="007B3ACE" w:rsidP="007B3ACE">
      <w:pPr>
        <w:autoSpaceDE w:val="0"/>
        <w:autoSpaceDN w:val="0"/>
        <w:adjustRightInd w:val="0"/>
        <w:ind w:firstLine="72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 xml:space="preserve">1. Настоящий Порядок разработан в соответствии со </w:t>
      </w:r>
      <w:hyperlink r:id="rId12" w:tooltip="&quot;Бюджетный кодекс Российской Федерации&quot; от 31.07.1998 N 145-ФЗ (ред. от 04.11.2019, с изм. от 12.11.2019){КонсультантПлюс}" w:history="1">
        <w:r w:rsidRPr="007B3ACE">
          <w:rPr>
            <w:rFonts w:ascii="Times New Roman" w:eastAsia="Times New Roman" w:hAnsi="Times New Roman" w:cs="Times New Roman"/>
            <w:color w:val="auto"/>
            <w:sz w:val="28"/>
            <w:szCs w:val="28"/>
            <w:lang w:bidi="ar-SA"/>
          </w:rPr>
          <w:t>статьями 219</w:t>
        </w:r>
      </w:hyperlink>
      <w:r w:rsidRPr="007B3ACE">
        <w:rPr>
          <w:rFonts w:ascii="Times New Roman" w:eastAsia="Times New Roman" w:hAnsi="Times New Roman" w:cs="Times New Roman"/>
          <w:color w:val="auto"/>
          <w:sz w:val="28"/>
          <w:szCs w:val="28"/>
          <w:lang w:bidi="ar-SA"/>
        </w:rPr>
        <w:t xml:space="preserve"> и </w:t>
      </w:r>
      <w:hyperlink r:id="rId13" w:tooltip="&quot;Бюджетный кодекс Российской Федерации&quot; от 31.07.1998 N 145-ФЗ (ред. от 04.11.2019, с изм. от 12.11.2019){КонсультантПлюс}" w:history="1">
        <w:r w:rsidRPr="007B3ACE">
          <w:rPr>
            <w:rFonts w:ascii="Times New Roman" w:eastAsia="Times New Roman" w:hAnsi="Times New Roman" w:cs="Times New Roman"/>
            <w:color w:val="auto"/>
            <w:sz w:val="28"/>
            <w:szCs w:val="28"/>
            <w:lang w:bidi="ar-SA"/>
          </w:rPr>
          <w:t>219.2</w:t>
        </w:r>
      </w:hyperlink>
      <w:r w:rsidRPr="007B3ACE">
        <w:rPr>
          <w:rFonts w:ascii="Times New Roman" w:eastAsia="Times New Roman" w:hAnsi="Times New Roman" w:cs="Times New Roman"/>
          <w:color w:val="auto"/>
          <w:sz w:val="28"/>
          <w:szCs w:val="28"/>
          <w:lang w:bidi="ar-SA"/>
        </w:rPr>
        <w:t xml:space="preserve"> Бюджетного кодекса Российской Федерации (далее - БК РФ), </w:t>
      </w:r>
      <w:hyperlink r:id="rId14" w:tooltip="Закон Республики Башкортостан от 15.07.2005 N 205-з (ред. от 10.07.2019) &quot;О бюджетном процессе в Республике Башкортостан&quot; (принят Государственным Собранием - Курултаем - РБ 07.07.2005){КонсультантПлюс}" w:history="1">
        <w:r w:rsidRPr="007B3ACE">
          <w:rPr>
            <w:rFonts w:ascii="Times New Roman" w:eastAsia="Times New Roman" w:hAnsi="Times New Roman" w:cs="Times New Roman"/>
            <w:color w:val="auto"/>
            <w:sz w:val="28"/>
            <w:szCs w:val="28"/>
            <w:lang w:bidi="ar-SA"/>
          </w:rPr>
          <w:t>Законом</w:t>
        </w:r>
      </w:hyperlink>
      <w:r w:rsidRPr="007B3ACE">
        <w:rPr>
          <w:rFonts w:ascii="Times New Roman" w:eastAsia="Times New Roman" w:hAnsi="Times New Roman" w:cs="Times New Roman"/>
          <w:color w:val="auto"/>
          <w:sz w:val="28"/>
          <w:szCs w:val="28"/>
          <w:lang w:bidi="ar-SA"/>
        </w:rPr>
        <w:t xml:space="preserve"> Республики Башкортостан "О бюджетном процессе в Республике Башкортостан", Положением «О бюджетном процессе в муниципальном районе Салаватский район Республики Башкортостан и устанавливает порядок исполнения бюджета муниципального района Салаватский район Республики Башкортостан по расходам и выплатам по источникам финансирования дефицита бюджета муниципального района Салаватский район Республики Башкортостан.</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2. Исполнение бюджета сельского поселения Мечетлинский сельсовет муниципального района Салаватский район Республики Башкортостан по расходам и выплатам по источникам финансирования дефицита бюджета сельского поселения Мечетлинский сельсовет муниципального района Салаватский район  Республики Башкортостан предусматривает:</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принятие и учет бюджетных и денежных обязательств получателями средств бюджета сельского поселения Мечетлинский сельсовет муниципального района Салаватский район Республики Башкортостан (далее - получатели) в пределах доведенных лимитов бюджетных обязательств, администраторами источников финансирования дефицита бюджета сельского поселения Мечетлинский сельсовет муниципального района Салаватский район Республики Башкортостан (далее - администраторы) - в пределах доведенных бюджетных ассигнований;</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lastRenderedPageBreak/>
        <w:t>подтверждение получателями и администраторами (далее вместе - клиенты) денежных обязательств, подлежащих оплате за счет средств бюджета сельского поселения Мечетлинский сельсовет муниципального района Салаватский район Республики Башкортостан, в том числе за счет бюджетных ассигнований по источникам финансирования дефицита сельского поселения Мечетлинский сельсовет бюджета муниципального района Салаватский район Республики Башкортостан (далее - средства бюджета сельского поселения);</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санкционирование Администрацией сельского поселения Мечетлинский сельсовет муниципального района Салаватский район  Республики Башкортостан (далее – Финансовый орган) оплаты денежных обязательств клиентов, подлежащих оплате за счет средств бюджета сельского поселения Мечетлинский сельсовет муниципального района Салаватский район Республики Башкортостан;</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подтверждение Финансовым органом исполнения денежных обязательств клиентов, подлежащих оплате за счет средств бюджета сельского поселения Мечетлинский сельсовет муниципального района Салаватский район Республики Башкортостан.</w:t>
      </w: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720"/>
        <w:jc w:val="center"/>
        <w:outlineLvl w:val="1"/>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II. ПРИНЯТИЕ КЛИЕНТАМИ БЮДЖЕТНЫХ ОБЯЗАТЕЛЬСТВ, ПОДЛЕЖАЩИХ ИСПОЛНЕНИЮ ЗА СЧЕТ СРЕДСТВ БЮДЖЕТА СЕЛЬСКОГО ПОСЕЛЕНИЯ МЕЧЕТЛИНСКИЙ СЕЛЬСОВЕТ МУНИЦИПАЛЬНОГО РАЙОНА  САЛАВАТСКИЙ РАЙОН РЕСПУБЛИКИ БАШКОРТОСТАН</w:t>
      </w:r>
    </w:p>
    <w:p w:rsidR="007B3ACE" w:rsidRPr="007B3ACE" w:rsidRDefault="007B3ACE" w:rsidP="007B3ACE">
      <w:pPr>
        <w:autoSpaceDE w:val="0"/>
        <w:autoSpaceDN w:val="0"/>
        <w:adjustRightInd w:val="0"/>
        <w:ind w:firstLine="540"/>
        <w:jc w:val="center"/>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3. Клиент принимает бюджетные обязательства, подлежащие исполнению за счет средств бюджета сельского поселения Мечетлинский сельсовет муниципального района Салаватский район Республики Башкортостан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4. Принятие бюджетных обязательств осуществляется клиентом в пределах доведенных до него лимитов бюджетных обязательств и бюджетных ассигнований на текущий финансовый год.</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 xml:space="preserve">5. Заключение и оплата клиентом муниципальных контрактов, иных договоров, подлежащих исполнению за счет средств бюджета сельского поселения Мечетлинский сельсовет муниципального района Салаватский район Республики Башкортостан производятся в пределах доведенных ему по кодам классификации расходов бюджета сельского поселения Мечетлинский сельсовет муниципального района Салаватский район Республики Башкортостан лимитов бюджетных обязательств и по кодам классификации источников финансирования дефицитов бюджетов бюджетных ассигнований, </w:t>
      </w:r>
      <w:r w:rsidRPr="007B3ACE">
        <w:rPr>
          <w:rFonts w:ascii="Times New Roman" w:eastAsia="Times New Roman" w:hAnsi="Times New Roman" w:cs="Times New Roman"/>
          <w:color w:val="auto"/>
          <w:sz w:val="28"/>
          <w:szCs w:val="28"/>
          <w:lang w:bidi="ar-SA"/>
        </w:rPr>
        <w:lastRenderedPageBreak/>
        <w:t>и с учетом принятых и неисполненных обязательств.</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 xml:space="preserve">При уменьшении клиенту главным распорядителем (распорядителем) бюджетных средств ранее доведенных бюджетных ассигнований, лимитов бюджетных обязательств в соответствии с установленным Администрацией сельского поселения Мечетлинский сельсовет муниципального района Салаватский район Республики Башкортостан Порядком составления и ведения сводной бюджетной росписи бюджета сельского поселения Мечетлинский сельсовет муниципального района Салаватский район Республики Башкортостан и бюджетных росписей главных распорядителей средств бюджета сельского поселения Мечетлинский сельсовет муниципального района Салаватский район Республики Башкортостан (главных администраторов источников финансирования дефицита бюджета сельского поселения Мечетлинский сельсовет муниципального района Салаватский район Республики Башкортостан), утвержденным </w:t>
      </w:r>
      <w:hyperlink r:id="rId15" w:tooltip="Приказ Минфина РБ от 25.12.2009 N 52 &quot;Об утверждении Порядка составления и ведения сводной бюджетной росписи бюджета Республики Башкортостан и бюджетных росписей главных распорядителей средств бюджета Республики Башкортостан (главных администраторов источников" w:history="1">
        <w:r w:rsidRPr="007B3ACE">
          <w:rPr>
            <w:rFonts w:ascii="Times New Roman" w:eastAsia="Times New Roman" w:hAnsi="Times New Roman" w:cs="Times New Roman"/>
            <w:color w:val="auto"/>
            <w:sz w:val="28"/>
            <w:szCs w:val="28"/>
            <w:lang w:bidi="ar-SA"/>
          </w:rPr>
          <w:t>Постановление</w:t>
        </w:r>
      </w:hyperlink>
      <w:r w:rsidRPr="007B3ACE">
        <w:rPr>
          <w:rFonts w:ascii="Times New Roman" w:eastAsia="Times New Roman" w:hAnsi="Times New Roman" w:cs="Times New Roman"/>
          <w:color w:val="auto"/>
          <w:sz w:val="28"/>
          <w:szCs w:val="28"/>
          <w:lang w:bidi="ar-SA"/>
        </w:rPr>
        <w:t>м Администрации сельского поселения Мечетлинский сельсовет муниципального района Салаватский район Ре</w:t>
      </w:r>
      <w:r w:rsidR="007F1CC2">
        <w:rPr>
          <w:rFonts w:ascii="Times New Roman" w:eastAsia="Times New Roman" w:hAnsi="Times New Roman" w:cs="Times New Roman"/>
          <w:color w:val="auto"/>
          <w:sz w:val="28"/>
          <w:szCs w:val="28"/>
          <w:lang w:bidi="ar-SA"/>
        </w:rPr>
        <w:t>спублики Башкортостан от 13 февраля 2020 года № 10</w:t>
      </w:r>
      <w:r w:rsidRPr="007B3ACE">
        <w:rPr>
          <w:rFonts w:ascii="Times New Roman" w:eastAsia="Times New Roman" w:hAnsi="Times New Roman" w:cs="Times New Roman"/>
          <w:color w:val="auto"/>
          <w:sz w:val="28"/>
          <w:szCs w:val="28"/>
          <w:lang w:bidi="ar-SA"/>
        </w:rPr>
        <w:t xml:space="preserve">, исполнение заключенных муниципальных контрактов, иных договоров осуществляется в соответствии с требованиями </w:t>
      </w:r>
      <w:hyperlink r:id="rId16" w:tooltip="&quot;Бюджетный кодекс Российской Федерации&quot; от 31.07.1998 N 145-ФЗ (ред. от 04.11.2019, с изм. от 12.11.2019){КонсультантПлюс}" w:history="1">
        <w:r w:rsidRPr="007B3ACE">
          <w:rPr>
            <w:rFonts w:ascii="Times New Roman" w:eastAsia="Times New Roman" w:hAnsi="Times New Roman" w:cs="Times New Roman"/>
            <w:color w:val="auto"/>
            <w:sz w:val="28"/>
            <w:szCs w:val="28"/>
            <w:lang w:bidi="ar-SA"/>
          </w:rPr>
          <w:t>пункта 6 статьи 161</w:t>
        </w:r>
      </w:hyperlink>
      <w:r w:rsidRPr="007B3ACE">
        <w:rPr>
          <w:rFonts w:ascii="Times New Roman" w:eastAsia="Times New Roman" w:hAnsi="Times New Roman" w:cs="Times New Roman"/>
          <w:color w:val="auto"/>
          <w:sz w:val="28"/>
          <w:szCs w:val="28"/>
          <w:lang w:bidi="ar-SA"/>
        </w:rPr>
        <w:t xml:space="preserve"> БК РФ.</w:t>
      </w: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720"/>
        <w:jc w:val="center"/>
        <w:outlineLvl w:val="1"/>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III. ПОДТВЕРЖДЕНИЕ КЛИЕНТАМИ ДЕНЕЖНЫХ ОБЯЗАТЕЛЬСТВ,</w:t>
      </w:r>
    </w:p>
    <w:p w:rsidR="007B3ACE" w:rsidRPr="007B3ACE" w:rsidRDefault="007B3ACE" w:rsidP="007B3ACE">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ПОДЛЕЖАЩИХ ОПЛАТЕ ЗА СЧЕТ СРЕДСТВ БЮДЖЕТА</w:t>
      </w:r>
    </w:p>
    <w:p w:rsidR="007B3ACE" w:rsidRPr="007B3ACE" w:rsidRDefault="007B3ACE" w:rsidP="007B3ACE">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СЕЛЬСКОГО ПОСЕЛЕНИЯ МЕЧЕТЛИНСКИЙ СЕЛЬСОВЕТ</w:t>
      </w:r>
    </w:p>
    <w:p w:rsidR="007B3ACE" w:rsidRPr="007B3ACE" w:rsidRDefault="007B3ACE" w:rsidP="007B3ACE">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МУНИЦИПАЛЬНОГО РАЙОНА САЛАВАТСКИЙ РАЙОН БАШКОРТОСТАН</w:t>
      </w:r>
    </w:p>
    <w:p w:rsidR="007B3ACE" w:rsidRPr="007B3ACE" w:rsidRDefault="007B3ACE" w:rsidP="007B3ACE">
      <w:pPr>
        <w:autoSpaceDE w:val="0"/>
        <w:autoSpaceDN w:val="0"/>
        <w:adjustRightInd w:val="0"/>
        <w:ind w:firstLine="540"/>
        <w:jc w:val="center"/>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6. Клиент подтверждает обязанность оплатить за счет средств бюджета сельского поселения Мечетлинский сельсовет муниципального района Салаватский район Республики Башкортостан денежные обязательства в соответствии с платежными и иными документами, необходимыми для санкционирования их оплаты.</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 xml:space="preserve">7. Оформление платежных и иных документов, представляемых клиентами в Финансовый орган для санкционирования оплаты денежных обязательств, осуществляется в соответствии с требованиями </w:t>
      </w:r>
      <w:hyperlink r:id="rId17" w:tooltip="&quot;Бюджетный кодекс Российской Федерации&quot; от 31.07.1998 N 145-ФЗ (ред. от 04.11.2019, с изм. от 12.11.2019){КонсультантПлюс}" w:history="1">
        <w:r w:rsidRPr="007B3ACE">
          <w:rPr>
            <w:rFonts w:ascii="Times New Roman" w:eastAsia="Times New Roman" w:hAnsi="Times New Roman" w:cs="Times New Roman"/>
            <w:color w:val="auto"/>
            <w:sz w:val="28"/>
            <w:szCs w:val="28"/>
            <w:lang w:bidi="ar-SA"/>
          </w:rPr>
          <w:t>БК</w:t>
        </w:r>
      </w:hyperlink>
      <w:r w:rsidRPr="007B3ACE">
        <w:rPr>
          <w:rFonts w:ascii="Times New Roman" w:eastAsia="Times New Roman" w:hAnsi="Times New Roman" w:cs="Times New Roman"/>
          <w:color w:val="auto"/>
          <w:sz w:val="28"/>
          <w:szCs w:val="28"/>
          <w:lang w:bidi="ar-SA"/>
        </w:rPr>
        <w:t xml:space="preserve"> РФ, нормативных правовых актов Министерства финансов Российской Федерации, Центрального Банка Российской Федерации, Федерального казначейства, Министерства финансов Республики Башкортостан и Администрации сельского поселения Мечетлинский сельсовет муниципального района Салаватский район Республики Башкортостан.</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 xml:space="preserve">8. Информационный обмен между клиентами и Финансовым органом при представлении платежных и иных документов, необходимых для </w:t>
      </w:r>
      <w:r w:rsidRPr="007B3ACE">
        <w:rPr>
          <w:rFonts w:ascii="Times New Roman" w:eastAsia="Times New Roman" w:hAnsi="Times New Roman" w:cs="Times New Roman"/>
          <w:color w:val="auto"/>
          <w:sz w:val="28"/>
          <w:szCs w:val="28"/>
          <w:lang w:bidi="ar-SA"/>
        </w:rPr>
        <w:lastRenderedPageBreak/>
        <w:t>санкционирования их оплаты, осуществляется в электронной форме с применением средств электронной подписи в соответствии с законодательством Российской Федерации и Республики Башкортостан, нормативными правовыми актами сельского поселения Мечетлинский сельсовет муниципального района Салаватский район Республики Башкортостан на основании Договора (соглашения) об обмене электронными документами, и требованиями, установленными законодательством Российской Федерации и Республики Башкортостан и нормативными правовыми актами сельского поселения Мечетлинский сельсовет муниципального района Салаватский район Республики Башкортостан</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Если у клиента или Финансового органа отсутствует техническая возможность информационного обмена в электронной форме, обмен информацией между ними осуществляется с применением документооборота на бумажных носителях с одновременным представлением документов на машинном носителе.</w:t>
      </w:r>
    </w:p>
    <w:p w:rsidR="007B3ACE" w:rsidRPr="007B3ACE" w:rsidRDefault="007B3ACE" w:rsidP="007B3ACE">
      <w:pPr>
        <w:autoSpaceDE w:val="0"/>
        <w:autoSpaceDN w:val="0"/>
        <w:adjustRightInd w:val="0"/>
        <w:ind w:firstLine="72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720"/>
        <w:jc w:val="both"/>
        <w:outlineLvl w:val="1"/>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IV. САНКЦИОНИРОВАНИЕ ОПЛАТЫ ДЕНЕЖНЫХ ОБЯЗАТЕЛЬСТВ</w:t>
      </w: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9. Для оплаты денежных обязательств клиенты представляют в Финансовый орган по установленной форме Заявку на кассовый расход.</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 xml:space="preserve">Финансовый орган принимает Заявку на кассовый расход к исполнению или отказывает в принятии к исполнению после проведения проверки Заявки на кассовый расход и документов, необходимых для оплаты денежных обязательств клиентов в соответствии с требованиями, установленными </w:t>
      </w:r>
      <w:hyperlink r:id="rId18" w:tooltip="Приказ Минфина РБ от 14.11.2008 N 47 (ред. от 28.12.2017) &quot;Об утверждении Порядка санкционирования оплаты денежных обязательств получателей средств бюджета Республики Башкортостан и администраторов источников финансирования дефицита бюджета Республики Башкорто" w:history="1">
        <w:r w:rsidRPr="007B3ACE">
          <w:rPr>
            <w:rFonts w:ascii="Times New Roman" w:eastAsia="Times New Roman" w:hAnsi="Times New Roman" w:cs="Times New Roman"/>
            <w:color w:val="auto"/>
            <w:sz w:val="28"/>
            <w:szCs w:val="28"/>
            <w:lang w:bidi="ar-SA"/>
          </w:rPr>
          <w:t>Порядком</w:t>
        </w:r>
      </w:hyperlink>
      <w:r w:rsidRPr="007B3ACE">
        <w:rPr>
          <w:rFonts w:ascii="Times New Roman" w:eastAsia="Times New Roman" w:hAnsi="Times New Roman" w:cs="Times New Roman"/>
          <w:color w:val="auto"/>
          <w:sz w:val="28"/>
          <w:szCs w:val="28"/>
          <w:lang w:bidi="ar-SA"/>
        </w:rPr>
        <w:t xml:space="preserve"> санкционирования оплаты денежных обязательств получателей средств бюджета сельского поселения Мечетлинский сельсовет муниципального района Салаватский район Республики Башкортостан и администраторов источников финансирования дефицита бюджета сельского поселения Мечетлинский сельсовет муниципального района Салаватский район Республики Башкортостан, утвержденным Постановлением Администрации сельского поселения Мечетлинский сельсовет муниципального района Салаватский район (далее - Порядок санкционирования).</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 xml:space="preserve">Для санкционирования оплаты денежных обязательств по муниципальным контрактам дополнительно осуществляется проверка на соответствие сведений о муниципальном контракте в реестре контрактов, предусмотренном законодательством Российской Федерации о контрактной </w:t>
      </w:r>
      <w:r w:rsidRPr="007B3ACE">
        <w:rPr>
          <w:rFonts w:ascii="Times New Roman" w:eastAsia="Times New Roman" w:hAnsi="Times New Roman" w:cs="Times New Roman"/>
          <w:color w:val="auto"/>
          <w:sz w:val="28"/>
          <w:szCs w:val="28"/>
          <w:lang w:bidi="ar-SA"/>
        </w:rPr>
        <w:lastRenderedPageBreak/>
        <w:t>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по муниципальному контракту условиям данного муниципального контракта.</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лимитов бюджетных обязательств и предельных объемов финансирования.</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Оплата денежных обязательств по публичным нормативным обязательствам может осуществляться в пределах доведенных до получателя бюджетных ассигнований и предельных объемов финансирования.</w:t>
      </w:r>
    </w:p>
    <w:p w:rsidR="007B3ACE" w:rsidRPr="007B3ACE" w:rsidRDefault="007B3ACE" w:rsidP="007B3ACE">
      <w:pPr>
        <w:autoSpaceDE w:val="0"/>
        <w:autoSpaceDN w:val="0"/>
        <w:adjustRightInd w:val="0"/>
        <w:spacing w:before="20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Оплата денежных обязательств по выплатам по источникам финансирования дефицита бюджета осуществляется в пределах доведенных до администратора бюджетных ассигнований и предельных объемов финансирования.</w:t>
      </w: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720"/>
        <w:jc w:val="center"/>
        <w:outlineLvl w:val="1"/>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V. ПОДТВЕРЖДЕНИЕ ИСПОЛНЕНИЯ ДЕНЕЖНЫХ ОБЯЗАТЕЛЬСТВ</w:t>
      </w:r>
    </w:p>
    <w:p w:rsidR="007B3ACE" w:rsidRPr="007B3ACE" w:rsidRDefault="007B3ACE" w:rsidP="007B3ACE">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КЛИЕНТОВ, ПОДЛЕЖАЩИХ ОПЛАТЕ ЗА СЧЕТ СРЕДСТВ</w:t>
      </w:r>
    </w:p>
    <w:p w:rsidR="007B3ACE" w:rsidRPr="007B3ACE" w:rsidRDefault="007B3ACE" w:rsidP="007B3ACE">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БЮДЖЕТА СЕЛЬСКОГО ПОСЕЛЕНИЯ</w:t>
      </w:r>
    </w:p>
    <w:p w:rsidR="007B3ACE" w:rsidRPr="007B3ACE" w:rsidRDefault="007B3ACE" w:rsidP="007B3ACE">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МЕЧЕТЛИНСКИЙ СЕЛЬСОВЕТ</w:t>
      </w:r>
    </w:p>
    <w:p w:rsidR="007B3ACE" w:rsidRPr="007B3ACE" w:rsidRDefault="007B3ACE" w:rsidP="007B3ACE">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МУНИЦИПАЛЬНОГО РАЙОНА САЛАВАТСКИЙ РАЙОН</w:t>
      </w:r>
    </w:p>
    <w:p w:rsidR="007B3ACE" w:rsidRPr="007B3ACE" w:rsidRDefault="007B3ACE" w:rsidP="007B3ACE">
      <w:pPr>
        <w:autoSpaceDE w:val="0"/>
        <w:autoSpaceDN w:val="0"/>
        <w:adjustRightInd w:val="0"/>
        <w:ind w:firstLine="720"/>
        <w:jc w:val="center"/>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РЕСПУБЛИКИ БАШКОРТОСТАН</w:t>
      </w: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p>
    <w:p w:rsidR="007B3ACE" w:rsidRPr="007B3ACE" w:rsidRDefault="007B3ACE" w:rsidP="007B3ACE">
      <w:pPr>
        <w:autoSpaceDE w:val="0"/>
        <w:autoSpaceDN w:val="0"/>
        <w:adjustRightInd w:val="0"/>
        <w:ind w:firstLine="540"/>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10. Подтверждение исполнения денежных обязательств осуществляется Финансовым органом путем выдачи клиенту выписки из его лицевого счета с приложенными к ней платежными документами с отметкой Финансовым органом, подтверждающей списание денежных средств в пользу физических или юридических лиц, бюджетов бюджетной системы Российской Федерации.</w:t>
      </w:r>
    </w:p>
    <w:p w:rsidR="007B3ACE" w:rsidRPr="007B3ACE" w:rsidRDefault="007B3ACE" w:rsidP="007B3ACE">
      <w:pPr>
        <w:widowControl/>
        <w:jc w:val="both"/>
        <w:rPr>
          <w:rFonts w:ascii="Times New Roman" w:eastAsia="Times New Roman" w:hAnsi="Times New Roman" w:cs="Times New Roman"/>
          <w:color w:val="auto"/>
          <w:sz w:val="28"/>
          <w:szCs w:val="28"/>
          <w:lang w:bidi="ar-SA"/>
        </w:rPr>
      </w:pPr>
      <w:r w:rsidRPr="007B3ACE">
        <w:rPr>
          <w:rFonts w:ascii="Times New Roman" w:eastAsia="Times New Roman" w:hAnsi="Times New Roman" w:cs="Times New Roman"/>
          <w:color w:val="auto"/>
          <w:sz w:val="28"/>
          <w:szCs w:val="28"/>
          <w:lang w:bidi="ar-SA"/>
        </w:rPr>
        <w:t xml:space="preserve">       11. Оформление и выдача клиентам выписок из их лицевых счетов осуществляются Финансовым органом в соответствии с установленным </w:t>
      </w:r>
      <w:hyperlink r:id="rId19" w:tooltip="Приказ Минфина РБ от 14.11.2008 N 44 (ред. от 29.04.2019) &quot;Об утверждении Порядка открытия и ведения лицевых счетов в Министерстве финансов Республики Башкортостан&quot; (Зарегистрировано в Минюсте РБ 26.11.2008 N 488){КонсультантПлюс}" w:history="1">
        <w:r w:rsidRPr="007B3ACE">
          <w:rPr>
            <w:rFonts w:ascii="Times New Roman" w:eastAsia="Times New Roman" w:hAnsi="Times New Roman" w:cs="Times New Roman"/>
            <w:color w:val="auto"/>
            <w:sz w:val="28"/>
            <w:szCs w:val="28"/>
            <w:lang w:bidi="ar-SA"/>
          </w:rPr>
          <w:t>Порядком</w:t>
        </w:r>
      </w:hyperlink>
      <w:r w:rsidRPr="007B3ACE">
        <w:rPr>
          <w:rFonts w:ascii="Times New Roman" w:eastAsia="Times New Roman" w:hAnsi="Times New Roman" w:cs="Times New Roman"/>
          <w:color w:val="auto"/>
          <w:sz w:val="28"/>
          <w:szCs w:val="28"/>
          <w:lang w:bidi="ar-SA"/>
        </w:rPr>
        <w:t xml:space="preserve"> открытия и ведения лицевых счетов в Администрации сельского поселения Мечетлинский сельсовет муниципального района Салаватский район Республики Башкортостан, утвержденным Постановлением Администрации сельского поселения Мечетлинский сельсовет муниципального района Салаватский район  Республики Башкортостан.      </w:t>
      </w:r>
    </w:p>
    <w:p w:rsidR="007B3ACE" w:rsidRPr="007B3ACE" w:rsidRDefault="007B3ACE" w:rsidP="007B3ACE">
      <w:pPr>
        <w:widowControl/>
        <w:ind w:right="201"/>
        <w:jc w:val="both"/>
        <w:rPr>
          <w:rFonts w:ascii="Times New Roman" w:eastAsia="Times New Roman" w:hAnsi="Times New Roman" w:cs="Times New Roman"/>
          <w:b/>
          <w:color w:val="auto"/>
          <w:sz w:val="28"/>
          <w:lang w:bidi="ar-SA"/>
        </w:rPr>
      </w:pPr>
    </w:p>
    <w:p w:rsidR="007B3ACE" w:rsidRPr="007B3ACE" w:rsidRDefault="007B3ACE" w:rsidP="007B3ACE">
      <w:pPr>
        <w:widowControl/>
        <w:ind w:right="201"/>
        <w:jc w:val="both"/>
        <w:rPr>
          <w:rFonts w:ascii="Times New Roman" w:eastAsia="Times New Roman" w:hAnsi="Times New Roman" w:cs="Times New Roman"/>
          <w:b/>
          <w:color w:val="auto"/>
          <w:sz w:val="28"/>
          <w:lang w:bidi="ar-SA"/>
        </w:rPr>
      </w:pPr>
    </w:p>
    <w:p w:rsidR="007B3ACE" w:rsidRPr="007B3ACE" w:rsidRDefault="007B3ACE" w:rsidP="007B3ACE">
      <w:pPr>
        <w:widowControl/>
        <w:ind w:right="201"/>
        <w:jc w:val="both"/>
        <w:rPr>
          <w:rFonts w:ascii="Times New Roman" w:eastAsia="Times New Roman" w:hAnsi="Times New Roman" w:cs="Times New Roman"/>
          <w:b/>
          <w:color w:val="auto"/>
          <w:sz w:val="28"/>
          <w:lang w:bidi="ar-SA"/>
        </w:rPr>
      </w:pPr>
    </w:p>
    <w:p w:rsidR="002F6FAB" w:rsidRPr="00F63D3F" w:rsidRDefault="002F6FAB" w:rsidP="007B3ACE">
      <w:pPr>
        <w:autoSpaceDE w:val="0"/>
        <w:autoSpaceDN w:val="0"/>
        <w:adjustRightInd w:val="0"/>
        <w:jc w:val="center"/>
        <w:rPr>
          <w:rFonts w:ascii="Times New Roman" w:hAnsi="Times New Roman" w:cs="Times New Roman"/>
          <w:sz w:val="28"/>
          <w:szCs w:val="28"/>
        </w:rPr>
      </w:pPr>
    </w:p>
    <w:sectPr w:rsidR="002F6FAB" w:rsidRPr="00F63D3F" w:rsidSect="002F6FAB">
      <w:type w:val="continuous"/>
      <w:pgSz w:w="11900" w:h="16840"/>
      <w:pgMar w:top="1285" w:right="715" w:bottom="1285" w:left="178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734" w:rsidRDefault="00495734">
      <w:r>
        <w:separator/>
      </w:r>
    </w:p>
  </w:endnote>
  <w:endnote w:type="continuationSeparator" w:id="0">
    <w:p w:rsidR="00495734" w:rsidRDefault="00495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734" w:rsidRDefault="00495734"/>
  </w:footnote>
  <w:footnote w:type="continuationSeparator" w:id="0">
    <w:p w:rsidR="00495734" w:rsidRDefault="0049573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46C1C"/>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1">
    <w:nsid w:val="246B5563"/>
    <w:multiLevelType w:val="hybridMultilevel"/>
    <w:tmpl w:val="F2F65A9E"/>
    <w:lvl w:ilvl="0" w:tplc="01FC9DCA">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D2C7BCD"/>
    <w:multiLevelType w:val="multilevel"/>
    <w:tmpl w:val="8F309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870C35"/>
    <w:multiLevelType w:val="singleLevel"/>
    <w:tmpl w:val="9078F27E"/>
    <w:lvl w:ilvl="0">
      <w:start w:val="1"/>
      <w:numFmt w:val="decimal"/>
      <w:lvlText w:val="%1."/>
      <w:lvlJc w:val="left"/>
      <w:pPr>
        <w:tabs>
          <w:tab w:val="num" w:pos="1080"/>
        </w:tabs>
        <w:ind w:left="1080" w:hanging="360"/>
      </w:pPr>
      <w:rPr>
        <w:rFonts w:hint="default"/>
      </w:rPr>
    </w:lvl>
  </w:abstractNum>
  <w:abstractNum w:abstractNumId="4">
    <w:nsid w:val="47A53C84"/>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5">
    <w:nsid w:val="542A0620"/>
    <w:multiLevelType w:val="hybridMultilevel"/>
    <w:tmpl w:val="9E6063A2"/>
    <w:lvl w:ilvl="0" w:tplc="42ECAEBA">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1A11B13"/>
    <w:multiLevelType w:val="singleLevel"/>
    <w:tmpl w:val="A1060118"/>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nsid w:val="67212C95"/>
    <w:multiLevelType w:val="singleLevel"/>
    <w:tmpl w:val="6C3CB95A"/>
    <w:lvl w:ilvl="0">
      <w:numFmt w:val="bullet"/>
      <w:lvlText w:val=""/>
      <w:lvlJc w:val="left"/>
      <w:pPr>
        <w:tabs>
          <w:tab w:val="num" w:pos="360"/>
        </w:tabs>
        <w:ind w:left="360" w:hanging="360"/>
      </w:pPr>
      <w:rPr>
        <w:rFonts w:ascii="Symbol" w:hAnsi="Symbol" w:hint="default"/>
      </w:rPr>
    </w:lvl>
  </w:abstractNum>
  <w:num w:numId="1">
    <w:abstractNumId w:val="2"/>
  </w:num>
  <w:num w:numId="2">
    <w:abstractNumId w:val="6"/>
    <w:lvlOverride w:ilvl="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3">
    <w:abstractNumId w:val="4"/>
  </w:num>
  <w:num w:numId="4">
    <w:abstractNumId w:val="7"/>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2A"/>
    <w:rsid w:val="00020B84"/>
    <w:rsid w:val="000779CD"/>
    <w:rsid w:val="002025D7"/>
    <w:rsid w:val="0024064E"/>
    <w:rsid w:val="002F6FAB"/>
    <w:rsid w:val="0031591A"/>
    <w:rsid w:val="00333896"/>
    <w:rsid w:val="003E7628"/>
    <w:rsid w:val="00410AAF"/>
    <w:rsid w:val="00495734"/>
    <w:rsid w:val="005351E5"/>
    <w:rsid w:val="005521B1"/>
    <w:rsid w:val="00773DA2"/>
    <w:rsid w:val="0078340D"/>
    <w:rsid w:val="007B3ACE"/>
    <w:rsid w:val="007C5846"/>
    <w:rsid w:val="007D46F8"/>
    <w:rsid w:val="007F1CC2"/>
    <w:rsid w:val="009A453F"/>
    <w:rsid w:val="00A268E4"/>
    <w:rsid w:val="00A273F8"/>
    <w:rsid w:val="00AC3098"/>
    <w:rsid w:val="00B05F41"/>
    <w:rsid w:val="00B652E4"/>
    <w:rsid w:val="00BA44F0"/>
    <w:rsid w:val="00D52CA5"/>
    <w:rsid w:val="00E52754"/>
    <w:rsid w:val="00F5632A"/>
    <w:rsid w:val="00F63D3F"/>
    <w:rsid w:val="00F973B7"/>
    <w:rsid w:val="00FB2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2743E7-4E47-4FF3-B298-745755D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3">
    <w:name w:val="heading 3"/>
    <w:basedOn w:val="a"/>
    <w:next w:val="a"/>
    <w:link w:val="30"/>
    <w:qFormat/>
    <w:rsid w:val="002025D7"/>
    <w:pPr>
      <w:keepNext/>
      <w:widowControl/>
      <w:jc w:val="center"/>
      <w:outlineLvl w:val="2"/>
    </w:pPr>
    <w:rPr>
      <w:rFonts w:ascii="Arial" w:eastAsia="Times New Roman" w:hAnsi="Arial" w:cs="Times New Roman"/>
      <w:i/>
      <w:iCs/>
      <w:color w:val="333300"/>
      <w:sz w:val="18"/>
      <w:szCs w:val="16"/>
      <w:lang w:val="tt-RU" w:bidi="ar-SA"/>
    </w:rPr>
  </w:style>
  <w:style w:type="paragraph" w:styleId="4">
    <w:name w:val="heading 4"/>
    <w:basedOn w:val="a"/>
    <w:next w:val="a"/>
    <w:link w:val="40"/>
    <w:qFormat/>
    <w:rsid w:val="002025D7"/>
    <w:pPr>
      <w:keepNext/>
      <w:widowControl/>
      <w:jc w:val="center"/>
      <w:outlineLvl w:val="3"/>
    </w:pPr>
    <w:rPr>
      <w:rFonts w:ascii="Arial" w:eastAsia="Times New Roman" w:hAnsi="Arial" w:cs="Arial"/>
      <w:i/>
      <w:iCs/>
      <w:color w:val="auto"/>
      <w:sz w:val="1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17"/>
      <w:szCs w:val="17"/>
      <w:u w:val="none"/>
    </w:rPr>
  </w:style>
  <w:style w:type="character" w:customStyle="1" w:styleId="33">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17"/>
      <w:szCs w:val="17"/>
      <w:u w:val="non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u w:val="none"/>
    </w:rPr>
  </w:style>
  <w:style w:type="character" w:customStyle="1" w:styleId="53ptExact">
    <w:name w:val="Основной текст (5) + Интервал 3 pt Exact"/>
    <w:basedOn w:val="5"/>
    <w:rPr>
      <w:rFonts w:ascii="Times New Roman" w:eastAsia="Times New Roman" w:hAnsi="Times New Roman" w:cs="Times New Roman"/>
      <w:b/>
      <w:bCs/>
      <w:i w:val="0"/>
      <w:iCs w:val="0"/>
      <w:smallCaps w:val="0"/>
      <w:strike w:val="0"/>
      <w:spacing w:val="6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7pt">
    <w:name w:val="Основной текст (2) + CordiaUPC;17 pt;Полужирный"/>
    <w:basedOn w:val="2"/>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CordiaUPC28pt">
    <w:name w:val="Основной текст (2) + CordiaUPC;28 pt"/>
    <w:basedOn w:val="2"/>
    <w:rPr>
      <w:rFonts w:ascii="CordiaUPC" w:eastAsia="CordiaUPC" w:hAnsi="CordiaUPC" w:cs="CordiaUPC"/>
      <w:b/>
      <w:bCs/>
      <w:i w:val="0"/>
      <w:iCs w:val="0"/>
      <w:smallCaps w:val="0"/>
      <w:strike w:val="0"/>
      <w:color w:val="000000"/>
      <w:spacing w:val="0"/>
      <w:w w:val="100"/>
      <w:position w:val="0"/>
      <w:sz w:val="56"/>
      <w:szCs w:val="56"/>
      <w:u w:val="none"/>
      <w:lang w:val="ru-RU" w:eastAsia="ru-RU" w:bidi="ru-RU"/>
    </w:rPr>
  </w:style>
  <w:style w:type="character" w:customStyle="1" w:styleId="211pt0">
    <w:name w:val="Основной текст (2) + 11 pt;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32">
    <w:name w:val="Основной текст (3)"/>
    <w:basedOn w:val="a"/>
    <w:link w:val="31"/>
    <w:pPr>
      <w:shd w:val="clear" w:color="auto" w:fill="FFFFFF"/>
      <w:spacing w:after="180" w:line="206" w:lineRule="exact"/>
    </w:pPr>
    <w:rPr>
      <w:rFonts w:ascii="Times New Roman" w:eastAsia="Times New Roman" w:hAnsi="Times New Roman" w:cs="Times New Roman"/>
      <w:b/>
      <w:bCs/>
      <w:sz w:val="17"/>
      <w:szCs w:val="17"/>
    </w:rPr>
  </w:style>
  <w:style w:type="paragraph" w:customStyle="1" w:styleId="42">
    <w:name w:val="Основной текст (4)"/>
    <w:basedOn w:val="a"/>
    <w:link w:val="41"/>
    <w:pPr>
      <w:shd w:val="clear" w:color="auto" w:fill="FFFFFF"/>
      <w:spacing w:before="180" w:line="206"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after="360" w:line="0" w:lineRule="atLeast"/>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720" w:line="322" w:lineRule="exact"/>
      <w:jc w:val="center"/>
    </w:pPr>
    <w:rPr>
      <w:rFonts w:ascii="Times New Roman" w:eastAsia="Times New Roman" w:hAnsi="Times New Roman" w:cs="Times New Roman"/>
      <w:sz w:val="26"/>
      <w:szCs w:val="26"/>
    </w:rPr>
  </w:style>
  <w:style w:type="paragraph" w:customStyle="1" w:styleId="60">
    <w:name w:val="Основной текст (6)"/>
    <w:basedOn w:val="a"/>
    <w:link w:val="6"/>
    <w:pPr>
      <w:shd w:val="clear" w:color="auto" w:fill="FFFFFF"/>
      <w:spacing w:before="360" w:after="720" w:line="0" w:lineRule="atLeast"/>
      <w:jc w:val="both"/>
    </w:pPr>
    <w:rPr>
      <w:rFonts w:ascii="Times New Roman" w:eastAsia="Times New Roman" w:hAnsi="Times New Roman" w:cs="Times New Roman"/>
      <w:b/>
      <w:bCs/>
    </w:rPr>
  </w:style>
  <w:style w:type="character" w:customStyle="1" w:styleId="30">
    <w:name w:val="Заголовок 3 Знак"/>
    <w:basedOn w:val="a0"/>
    <w:link w:val="3"/>
    <w:rsid w:val="002025D7"/>
    <w:rPr>
      <w:rFonts w:ascii="Arial" w:eastAsia="Times New Roman" w:hAnsi="Arial" w:cs="Times New Roman"/>
      <w:i/>
      <w:iCs/>
      <w:color w:val="333300"/>
      <w:sz w:val="18"/>
      <w:szCs w:val="16"/>
      <w:lang w:val="tt-RU" w:bidi="ar-SA"/>
    </w:rPr>
  </w:style>
  <w:style w:type="character" w:customStyle="1" w:styleId="40">
    <w:name w:val="Заголовок 4 Знак"/>
    <w:basedOn w:val="a0"/>
    <w:link w:val="4"/>
    <w:rsid w:val="002025D7"/>
    <w:rPr>
      <w:rFonts w:ascii="Arial" w:eastAsia="Times New Roman" w:hAnsi="Arial" w:cs="Arial"/>
      <w:i/>
      <w:iCs/>
      <w:sz w:val="18"/>
      <w:lang w:bidi="ar-SA"/>
    </w:rPr>
  </w:style>
  <w:style w:type="paragraph" w:styleId="a4">
    <w:name w:val="Balloon Text"/>
    <w:basedOn w:val="a"/>
    <w:link w:val="a5"/>
    <w:uiPriority w:val="99"/>
    <w:semiHidden/>
    <w:unhideWhenUsed/>
    <w:rsid w:val="002025D7"/>
    <w:rPr>
      <w:rFonts w:ascii="Tahoma" w:hAnsi="Tahoma" w:cs="Tahoma"/>
      <w:sz w:val="16"/>
      <w:szCs w:val="16"/>
    </w:rPr>
  </w:style>
  <w:style w:type="character" w:customStyle="1" w:styleId="a5">
    <w:name w:val="Текст выноски Знак"/>
    <w:basedOn w:val="a0"/>
    <w:link w:val="a4"/>
    <w:uiPriority w:val="99"/>
    <w:semiHidden/>
    <w:rsid w:val="002025D7"/>
    <w:rPr>
      <w:rFonts w:ascii="Tahoma" w:hAnsi="Tahoma" w:cs="Tahoma"/>
      <w:color w:val="000000"/>
      <w:sz w:val="16"/>
      <w:szCs w:val="16"/>
    </w:rPr>
  </w:style>
  <w:style w:type="paragraph" w:styleId="a6">
    <w:name w:val="List Paragraph"/>
    <w:basedOn w:val="a"/>
    <w:uiPriority w:val="34"/>
    <w:qFormat/>
    <w:rsid w:val="00F63D3F"/>
    <w:pPr>
      <w:widowControl/>
      <w:ind w:left="720"/>
      <w:contextualSpacing/>
    </w:pPr>
    <w:rPr>
      <w:rFonts w:ascii="Times New Roman" w:eastAsia="Calibri"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F0C7AB1E2D1D24D25BF0E53FF98D2F4AD4FAAAD49F0014B1945DABADCB19C8B7C458417278F3A88D9D6D9223F66129679D30520A71E3K8G" TargetMode="External"/><Relationship Id="rId13" Type="http://schemas.openxmlformats.org/officeDocument/2006/relationships/hyperlink" Target="consultantplus://offline/ref=C2F0C7AB1E2D1D24D25BF0E53FF98D2F4AD4FAAAD49F0014B1945DABADCB19C8B7C458417171F4A88D9D6D9223F66129679D30520A71E3K8G" TargetMode="External"/><Relationship Id="rId18" Type="http://schemas.openxmlformats.org/officeDocument/2006/relationships/hyperlink" Target="consultantplus://offline/ref=C2F0C7AB1E2D1D24D25BEEE82995D22649DCA2A0DD9E0240EBC15BFCF29B1F9DF7845E173434F9A2D9CC29C62DFC376622CA2351086E30B4A19C9400EEK3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C2F0C7AB1E2D1D24D25BF0E53FF98D2F4AD4FAAAD49F0014B1945DABADCB19C8B7C458417278F3A88D9D6D9223F66129679D30520A71E3K8G" TargetMode="External"/><Relationship Id="rId17" Type="http://schemas.openxmlformats.org/officeDocument/2006/relationships/hyperlink" Target="consultantplus://offline/ref=C2F0C7AB1E2D1D24D25BF0E53FF98D2F4AD4FAAAD49F0014B1945DABADCB19C8A5C4004E7672EAA2DBD22BC72FEFKEG" TargetMode="External"/><Relationship Id="rId2" Type="http://schemas.openxmlformats.org/officeDocument/2006/relationships/styles" Target="styles.xml"/><Relationship Id="rId16" Type="http://schemas.openxmlformats.org/officeDocument/2006/relationships/hyperlink" Target="consultantplus://offline/ref=C2F0C7AB1E2D1D24D25BF0E53FF98D2F4AD4FAAAD49F0014B1945DABADCB19C8B7C458427773F0ABD1C77D966AA26E3664812F52147231B7EBK6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echetli33sp/" TargetMode="External"/><Relationship Id="rId5" Type="http://schemas.openxmlformats.org/officeDocument/2006/relationships/footnotes" Target="footnotes.xml"/><Relationship Id="rId15" Type="http://schemas.openxmlformats.org/officeDocument/2006/relationships/hyperlink" Target="consultantplus://offline/ref=C2F0C7AB1E2D1D24D25BEEE82995D22649DCA2A0DA9D0F43E5CB06F6FAC2139FF08B01123325F9A2DBD228C530F56336E6KFG" TargetMode="External"/><Relationship Id="rId10" Type="http://schemas.openxmlformats.org/officeDocument/2006/relationships/hyperlink" Target="consultantplus://offline/ref=C2F0C7AB1E2D1D24D25BEEE82995D22649DCA2A0DD9C0A41E4C35BFCF29B1F9DF7845E173434F9A2D9CD29C029FC376622CA2351086E30B4A19C9400EEK3G" TargetMode="External"/><Relationship Id="rId19" Type="http://schemas.openxmlformats.org/officeDocument/2006/relationships/hyperlink" Target="consultantplus://offline/ref=C2F0C7AB1E2D1D24D25BEEE82995D22649DCA2A0DD9C0A40EFC45BFCF29B1F9DF7845E173434F9A2D9CC29C62BFC376622CA2351086E30B4A19C9400EEK3G" TargetMode="External"/><Relationship Id="rId4" Type="http://schemas.openxmlformats.org/officeDocument/2006/relationships/webSettings" Target="webSettings.xml"/><Relationship Id="rId9" Type="http://schemas.openxmlformats.org/officeDocument/2006/relationships/hyperlink" Target="consultantplus://offline/ref=C2F0C7AB1E2D1D24D25BF0E53FF98D2F4AD4FAAAD49F0014B1945DABADCB19C8B7C458417171F4A88D9D6D9223F66129679D30520A71E3K8G" TargetMode="External"/><Relationship Id="rId14" Type="http://schemas.openxmlformats.org/officeDocument/2006/relationships/hyperlink" Target="consultantplus://offline/ref=C2F0C7AB1E2D1D24D25BEEE82995D22649DCA2A0DD9C0A41E4C35BFCF29B1F9DF7845E173434F9A2D9CD29C029FC376622CA2351086E30B4A19C9400EEK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2576</Words>
  <Characters>14686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Мечетлино</cp:lastModifiedBy>
  <cp:revision>8</cp:revision>
  <cp:lastPrinted>2020-01-31T05:50:00Z</cp:lastPrinted>
  <dcterms:created xsi:type="dcterms:W3CDTF">2020-02-06T11:55:00Z</dcterms:created>
  <dcterms:modified xsi:type="dcterms:W3CDTF">2020-02-18T07:08:00Z</dcterms:modified>
</cp:coreProperties>
</file>